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35" w:rsidRPr="009546E8" w:rsidRDefault="006D12E8" w:rsidP="0045522A">
      <w:pPr>
        <w:jc w:val="both"/>
        <w:rPr>
          <w:rFonts w:ascii="Times New Roman" w:hAnsi="Times New Roman" w:cs="Times New Roman"/>
          <w:b/>
          <w:sz w:val="24"/>
          <w:szCs w:val="24"/>
        </w:rPr>
      </w:pPr>
      <w:r w:rsidRPr="009546E8">
        <w:rPr>
          <w:rFonts w:ascii="Times New Roman" w:hAnsi="Times New Roman" w:cs="Times New Roman"/>
          <w:noProof/>
          <w:sz w:val="24"/>
          <w:szCs w:val="24"/>
          <w:lang w:eastAsia="es-CO"/>
        </w:rPr>
        <w:drawing>
          <wp:anchor distT="0" distB="0" distL="114300" distR="114300" simplePos="0" relativeHeight="251659264" behindDoc="1" locked="0" layoutInCell="1" allowOverlap="1" wp14:anchorId="755B767A" wp14:editId="50DD137D">
            <wp:simplePos x="0" y="0"/>
            <wp:positionH relativeFrom="margin">
              <wp:posOffset>-522482</wp:posOffset>
            </wp:positionH>
            <wp:positionV relativeFrom="paragraph">
              <wp:posOffset>-227965</wp:posOffset>
            </wp:positionV>
            <wp:extent cx="6695723" cy="8203223"/>
            <wp:effectExtent l="0" t="0" r="0" b="7620"/>
            <wp:wrapNone/>
            <wp:docPr id="1" name="Imagen 1" descr="C:\Users\angela garcia\Downloads\esmi-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 garcia\Downloads\esmi-1 (1).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6695723" cy="82032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F9C" w:rsidRPr="009546E8" w:rsidRDefault="00E92874" w:rsidP="004A3D15">
      <w:pPr>
        <w:jc w:val="center"/>
        <w:rPr>
          <w:rFonts w:ascii="Times New Roman" w:hAnsi="Times New Roman" w:cs="Times New Roman"/>
          <w:b/>
          <w:sz w:val="24"/>
          <w:szCs w:val="24"/>
        </w:rPr>
      </w:pPr>
      <w:r w:rsidRPr="009546E8">
        <w:rPr>
          <w:rFonts w:ascii="Times New Roman" w:hAnsi="Times New Roman" w:cs="Times New Roman"/>
          <w:b/>
          <w:sz w:val="24"/>
          <w:szCs w:val="24"/>
        </w:rPr>
        <w:t>PLAN DE CAPACITACIÓN</w:t>
      </w:r>
    </w:p>
    <w:p w:rsidR="00E92874" w:rsidRPr="009546E8" w:rsidRDefault="00E92874" w:rsidP="004A3D15">
      <w:pPr>
        <w:jc w:val="center"/>
        <w:rPr>
          <w:rFonts w:ascii="Times New Roman" w:hAnsi="Times New Roman" w:cs="Times New Roman"/>
          <w:b/>
          <w:sz w:val="24"/>
          <w:szCs w:val="24"/>
        </w:rPr>
      </w:pPr>
    </w:p>
    <w:p w:rsidR="00E92874" w:rsidRPr="009546E8" w:rsidRDefault="00E92874" w:rsidP="004A3D15">
      <w:pPr>
        <w:jc w:val="center"/>
        <w:rPr>
          <w:rFonts w:ascii="Times New Roman" w:hAnsi="Times New Roman" w:cs="Times New Roman"/>
          <w:b/>
          <w:sz w:val="24"/>
          <w:szCs w:val="24"/>
        </w:rPr>
      </w:pPr>
    </w:p>
    <w:p w:rsidR="00E92874" w:rsidRPr="009546E8" w:rsidRDefault="00E92874" w:rsidP="004A3D15">
      <w:pPr>
        <w:jc w:val="center"/>
        <w:rPr>
          <w:rFonts w:ascii="Times New Roman" w:hAnsi="Times New Roman" w:cs="Times New Roman"/>
          <w:b/>
          <w:sz w:val="24"/>
          <w:szCs w:val="24"/>
        </w:rPr>
      </w:pPr>
    </w:p>
    <w:p w:rsidR="00E92874" w:rsidRPr="009546E8" w:rsidRDefault="00E92874" w:rsidP="004A3D15">
      <w:pPr>
        <w:jc w:val="center"/>
        <w:rPr>
          <w:rFonts w:ascii="Times New Roman" w:hAnsi="Times New Roman" w:cs="Times New Roman"/>
          <w:b/>
          <w:sz w:val="24"/>
          <w:szCs w:val="24"/>
        </w:rPr>
      </w:pPr>
      <w:r w:rsidRPr="009546E8">
        <w:rPr>
          <w:rFonts w:ascii="Times New Roman" w:hAnsi="Times New Roman" w:cs="Times New Roman"/>
          <w:b/>
          <w:sz w:val="24"/>
          <w:szCs w:val="24"/>
        </w:rPr>
        <w:t>POR:</w:t>
      </w:r>
    </w:p>
    <w:p w:rsidR="00E92874" w:rsidRPr="009546E8" w:rsidRDefault="00E92874" w:rsidP="004A3D15">
      <w:pPr>
        <w:jc w:val="center"/>
        <w:rPr>
          <w:rFonts w:ascii="Times New Roman" w:hAnsi="Times New Roman" w:cs="Times New Roman"/>
          <w:b/>
          <w:sz w:val="24"/>
          <w:szCs w:val="24"/>
        </w:rPr>
      </w:pPr>
      <w:r w:rsidRPr="009546E8">
        <w:rPr>
          <w:rFonts w:ascii="Times New Roman" w:hAnsi="Times New Roman" w:cs="Times New Roman"/>
          <w:b/>
          <w:sz w:val="24"/>
          <w:szCs w:val="24"/>
        </w:rPr>
        <w:t>ANGELA MARIA OCHOA</w:t>
      </w:r>
    </w:p>
    <w:p w:rsidR="00E92874" w:rsidRPr="009546E8" w:rsidRDefault="00E92874" w:rsidP="004A3D15">
      <w:pPr>
        <w:jc w:val="center"/>
        <w:rPr>
          <w:rFonts w:ascii="Times New Roman" w:hAnsi="Times New Roman" w:cs="Times New Roman"/>
          <w:b/>
          <w:sz w:val="24"/>
          <w:szCs w:val="24"/>
        </w:rPr>
      </w:pPr>
      <w:r w:rsidRPr="009546E8">
        <w:rPr>
          <w:rFonts w:ascii="Times New Roman" w:hAnsi="Times New Roman" w:cs="Times New Roman"/>
          <w:b/>
          <w:sz w:val="24"/>
          <w:szCs w:val="24"/>
        </w:rPr>
        <w:t>MELISSA FONNEGRA</w:t>
      </w:r>
    </w:p>
    <w:p w:rsidR="00E92874" w:rsidRPr="009546E8" w:rsidRDefault="00E92874" w:rsidP="004A3D15">
      <w:pPr>
        <w:jc w:val="center"/>
        <w:rPr>
          <w:rFonts w:ascii="Times New Roman" w:hAnsi="Times New Roman" w:cs="Times New Roman"/>
          <w:b/>
          <w:sz w:val="24"/>
          <w:szCs w:val="24"/>
        </w:rPr>
      </w:pPr>
      <w:r w:rsidRPr="009546E8">
        <w:rPr>
          <w:rFonts w:ascii="Times New Roman" w:hAnsi="Times New Roman" w:cs="Times New Roman"/>
          <w:b/>
          <w:sz w:val="24"/>
          <w:szCs w:val="24"/>
        </w:rPr>
        <w:t>JESSICA SUAZA</w:t>
      </w:r>
    </w:p>
    <w:p w:rsidR="00E92874" w:rsidRPr="009546E8" w:rsidRDefault="00E92874" w:rsidP="004A3D15">
      <w:pPr>
        <w:jc w:val="center"/>
        <w:rPr>
          <w:rFonts w:ascii="Times New Roman" w:hAnsi="Times New Roman" w:cs="Times New Roman"/>
          <w:b/>
          <w:sz w:val="24"/>
          <w:szCs w:val="24"/>
        </w:rPr>
      </w:pPr>
      <w:r w:rsidRPr="009546E8">
        <w:rPr>
          <w:rFonts w:ascii="Times New Roman" w:hAnsi="Times New Roman" w:cs="Times New Roman"/>
          <w:b/>
          <w:sz w:val="24"/>
          <w:szCs w:val="24"/>
        </w:rPr>
        <w:t>VANESSA PEREZ</w:t>
      </w:r>
    </w:p>
    <w:p w:rsidR="00E92874" w:rsidRPr="009546E8" w:rsidRDefault="00E92874" w:rsidP="004A3D15">
      <w:pPr>
        <w:jc w:val="center"/>
        <w:rPr>
          <w:rFonts w:ascii="Times New Roman" w:hAnsi="Times New Roman" w:cs="Times New Roman"/>
          <w:b/>
          <w:sz w:val="24"/>
          <w:szCs w:val="24"/>
        </w:rPr>
      </w:pPr>
      <w:r w:rsidRPr="009546E8">
        <w:rPr>
          <w:rFonts w:ascii="Times New Roman" w:hAnsi="Times New Roman" w:cs="Times New Roman"/>
          <w:b/>
          <w:sz w:val="24"/>
          <w:szCs w:val="24"/>
        </w:rPr>
        <w:t>DANIELA HERNÁNDEZ</w:t>
      </w:r>
    </w:p>
    <w:p w:rsidR="009E7135" w:rsidRPr="009546E8" w:rsidRDefault="009E7135" w:rsidP="004A3D15">
      <w:pPr>
        <w:jc w:val="center"/>
        <w:rPr>
          <w:rFonts w:ascii="Times New Roman" w:hAnsi="Times New Roman" w:cs="Times New Roman"/>
          <w:b/>
          <w:sz w:val="24"/>
          <w:szCs w:val="24"/>
        </w:rPr>
      </w:pPr>
    </w:p>
    <w:p w:rsidR="009E7135" w:rsidRPr="009546E8" w:rsidRDefault="009E7135" w:rsidP="004A3D15">
      <w:pPr>
        <w:jc w:val="center"/>
        <w:rPr>
          <w:rFonts w:ascii="Times New Roman" w:hAnsi="Times New Roman" w:cs="Times New Roman"/>
          <w:b/>
          <w:sz w:val="24"/>
          <w:szCs w:val="24"/>
        </w:rPr>
      </w:pPr>
    </w:p>
    <w:p w:rsidR="00FB3931" w:rsidRPr="009546E8" w:rsidRDefault="00FB3931" w:rsidP="004A3D15">
      <w:pPr>
        <w:jc w:val="center"/>
        <w:rPr>
          <w:rFonts w:ascii="Times New Roman" w:hAnsi="Times New Roman" w:cs="Times New Roman"/>
          <w:b/>
          <w:sz w:val="24"/>
          <w:szCs w:val="24"/>
        </w:rPr>
      </w:pPr>
    </w:p>
    <w:p w:rsidR="009E7135" w:rsidRPr="009546E8" w:rsidRDefault="009E7135" w:rsidP="004A3D15">
      <w:pPr>
        <w:jc w:val="center"/>
        <w:rPr>
          <w:rFonts w:ascii="Times New Roman" w:hAnsi="Times New Roman" w:cs="Times New Roman"/>
          <w:b/>
          <w:sz w:val="24"/>
          <w:szCs w:val="24"/>
        </w:rPr>
      </w:pPr>
    </w:p>
    <w:p w:rsidR="009E7135" w:rsidRPr="009546E8" w:rsidRDefault="009E7135" w:rsidP="004A3D15">
      <w:pPr>
        <w:jc w:val="center"/>
        <w:rPr>
          <w:rFonts w:ascii="Times New Roman" w:hAnsi="Times New Roman" w:cs="Times New Roman"/>
          <w:b/>
          <w:sz w:val="24"/>
          <w:szCs w:val="24"/>
        </w:rPr>
      </w:pPr>
      <w:r w:rsidRPr="009546E8">
        <w:rPr>
          <w:rFonts w:ascii="Times New Roman" w:hAnsi="Times New Roman" w:cs="Times New Roman"/>
          <w:b/>
          <w:sz w:val="24"/>
          <w:szCs w:val="24"/>
        </w:rPr>
        <w:t>PAOLA</w:t>
      </w:r>
      <w:r w:rsidR="009C77F8" w:rsidRPr="009546E8">
        <w:rPr>
          <w:rFonts w:ascii="Times New Roman" w:hAnsi="Times New Roman" w:cs="Times New Roman"/>
          <w:b/>
          <w:sz w:val="24"/>
          <w:szCs w:val="24"/>
        </w:rPr>
        <w:t xml:space="preserve"> ANDREA</w:t>
      </w:r>
      <w:r w:rsidRPr="009546E8">
        <w:rPr>
          <w:rFonts w:ascii="Times New Roman" w:hAnsi="Times New Roman" w:cs="Times New Roman"/>
          <w:b/>
          <w:sz w:val="24"/>
          <w:szCs w:val="24"/>
        </w:rPr>
        <w:t xml:space="preserve"> RUIZ BURGOS</w:t>
      </w:r>
    </w:p>
    <w:p w:rsidR="009E7135" w:rsidRPr="009546E8" w:rsidRDefault="009E7135" w:rsidP="004A3D15">
      <w:pPr>
        <w:jc w:val="center"/>
        <w:rPr>
          <w:rFonts w:ascii="Times New Roman" w:hAnsi="Times New Roman" w:cs="Times New Roman"/>
          <w:b/>
          <w:sz w:val="24"/>
          <w:szCs w:val="24"/>
        </w:rPr>
      </w:pPr>
      <w:r w:rsidRPr="009546E8">
        <w:rPr>
          <w:rFonts w:ascii="Times New Roman" w:hAnsi="Times New Roman" w:cs="Times New Roman"/>
          <w:b/>
          <w:sz w:val="24"/>
          <w:szCs w:val="24"/>
        </w:rPr>
        <w:t>DOCENTE SENA</w:t>
      </w:r>
    </w:p>
    <w:p w:rsidR="009E7135" w:rsidRPr="009546E8" w:rsidRDefault="009E7135" w:rsidP="004A3D15">
      <w:pPr>
        <w:jc w:val="center"/>
        <w:rPr>
          <w:rFonts w:ascii="Times New Roman" w:hAnsi="Times New Roman" w:cs="Times New Roman"/>
          <w:b/>
          <w:sz w:val="24"/>
          <w:szCs w:val="24"/>
        </w:rPr>
      </w:pPr>
    </w:p>
    <w:p w:rsidR="00FB3931" w:rsidRPr="009546E8" w:rsidRDefault="00FB3931" w:rsidP="004A3D15">
      <w:pPr>
        <w:jc w:val="center"/>
        <w:rPr>
          <w:rFonts w:ascii="Times New Roman" w:hAnsi="Times New Roman" w:cs="Times New Roman"/>
          <w:b/>
          <w:sz w:val="24"/>
          <w:szCs w:val="24"/>
        </w:rPr>
      </w:pPr>
    </w:p>
    <w:p w:rsidR="00FB3931" w:rsidRPr="009546E8" w:rsidRDefault="00FB3931" w:rsidP="004A3D15">
      <w:pPr>
        <w:jc w:val="center"/>
        <w:rPr>
          <w:rFonts w:ascii="Times New Roman" w:hAnsi="Times New Roman" w:cs="Times New Roman"/>
          <w:b/>
          <w:sz w:val="24"/>
          <w:szCs w:val="24"/>
        </w:rPr>
      </w:pPr>
    </w:p>
    <w:p w:rsidR="00FB3931" w:rsidRPr="009546E8" w:rsidRDefault="00FB3931" w:rsidP="004A3D15">
      <w:pPr>
        <w:jc w:val="center"/>
        <w:rPr>
          <w:rFonts w:ascii="Times New Roman" w:hAnsi="Times New Roman" w:cs="Times New Roman"/>
          <w:b/>
          <w:sz w:val="24"/>
          <w:szCs w:val="24"/>
        </w:rPr>
      </w:pPr>
    </w:p>
    <w:p w:rsidR="009E7135" w:rsidRPr="009546E8" w:rsidRDefault="009E7135" w:rsidP="004A3D15">
      <w:pPr>
        <w:jc w:val="center"/>
        <w:rPr>
          <w:rFonts w:ascii="Times New Roman" w:hAnsi="Times New Roman" w:cs="Times New Roman"/>
          <w:b/>
          <w:sz w:val="24"/>
          <w:szCs w:val="24"/>
        </w:rPr>
      </w:pPr>
      <w:r w:rsidRPr="009546E8">
        <w:rPr>
          <w:rFonts w:ascii="Times New Roman" w:hAnsi="Times New Roman" w:cs="Times New Roman"/>
          <w:b/>
          <w:sz w:val="24"/>
          <w:szCs w:val="24"/>
        </w:rPr>
        <w:t>TECNOLOGÍA EN GESTIÓN DE PROCESOS ADMINISTRATIVOS EN SALUD</w:t>
      </w:r>
    </w:p>
    <w:p w:rsidR="009E7135" w:rsidRPr="009546E8" w:rsidRDefault="009E7135" w:rsidP="004A3D15">
      <w:pPr>
        <w:jc w:val="center"/>
        <w:rPr>
          <w:rFonts w:ascii="Times New Roman" w:hAnsi="Times New Roman" w:cs="Times New Roman"/>
          <w:b/>
          <w:sz w:val="24"/>
          <w:szCs w:val="24"/>
        </w:rPr>
      </w:pPr>
      <w:r w:rsidRPr="009546E8">
        <w:rPr>
          <w:rFonts w:ascii="Times New Roman" w:hAnsi="Times New Roman" w:cs="Times New Roman"/>
          <w:b/>
          <w:sz w:val="24"/>
          <w:szCs w:val="24"/>
        </w:rPr>
        <w:t>SENA REGIONAL ANTIOQUIA</w:t>
      </w:r>
    </w:p>
    <w:p w:rsidR="009E7135" w:rsidRPr="009546E8" w:rsidRDefault="009E7135" w:rsidP="004A3D15">
      <w:pPr>
        <w:jc w:val="center"/>
        <w:rPr>
          <w:rFonts w:ascii="Times New Roman" w:hAnsi="Times New Roman" w:cs="Times New Roman"/>
          <w:b/>
          <w:sz w:val="24"/>
          <w:szCs w:val="24"/>
        </w:rPr>
      </w:pPr>
      <w:r w:rsidRPr="009546E8">
        <w:rPr>
          <w:rFonts w:ascii="Times New Roman" w:hAnsi="Times New Roman" w:cs="Times New Roman"/>
          <w:b/>
          <w:sz w:val="24"/>
          <w:szCs w:val="24"/>
        </w:rPr>
        <w:t>MEDELLIN</w:t>
      </w:r>
    </w:p>
    <w:p w:rsidR="009E7135" w:rsidRPr="009546E8" w:rsidRDefault="009E7135" w:rsidP="004A3D15">
      <w:pPr>
        <w:jc w:val="center"/>
        <w:rPr>
          <w:rFonts w:ascii="Times New Roman" w:hAnsi="Times New Roman" w:cs="Times New Roman"/>
          <w:b/>
          <w:sz w:val="24"/>
          <w:szCs w:val="24"/>
        </w:rPr>
      </w:pPr>
      <w:r w:rsidRPr="009546E8">
        <w:rPr>
          <w:rFonts w:ascii="Times New Roman" w:hAnsi="Times New Roman" w:cs="Times New Roman"/>
          <w:b/>
          <w:sz w:val="24"/>
          <w:szCs w:val="24"/>
        </w:rPr>
        <w:t>2016</w:t>
      </w:r>
    </w:p>
    <w:p w:rsidR="00634EAB" w:rsidRPr="009546E8" w:rsidRDefault="00634EAB">
      <w:pPr>
        <w:pStyle w:val="TtulodeTDC"/>
        <w:rPr>
          <w:rFonts w:ascii="Times New Roman" w:hAnsi="Times New Roman" w:cs="Times New Roman"/>
          <w:sz w:val="24"/>
          <w:szCs w:val="24"/>
          <w:lang w:val="es-ES"/>
        </w:rPr>
      </w:pPr>
    </w:p>
    <w:sdt>
      <w:sdtPr>
        <w:rPr>
          <w:rFonts w:ascii="Times New Roman" w:eastAsiaTheme="minorHAnsi" w:hAnsi="Times New Roman" w:cs="Times New Roman"/>
          <w:b w:val="0"/>
          <w:bCs w:val="0"/>
          <w:color w:val="auto"/>
          <w:sz w:val="24"/>
          <w:szCs w:val="24"/>
          <w:lang w:val="es-ES" w:eastAsia="en-US"/>
        </w:rPr>
        <w:id w:val="-425963189"/>
        <w:docPartObj>
          <w:docPartGallery w:val="Table of Contents"/>
          <w:docPartUnique/>
        </w:docPartObj>
      </w:sdtPr>
      <w:sdtEndPr/>
      <w:sdtContent>
        <w:p w:rsidR="004A3D15" w:rsidRPr="009546E8" w:rsidRDefault="004A3D15">
          <w:pPr>
            <w:pStyle w:val="TtulodeTDC"/>
            <w:rPr>
              <w:rFonts w:ascii="Times New Roman" w:hAnsi="Times New Roman" w:cs="Times New Roman"/>
              <w:sz w:val="24"/>
              <w:szCs w:val="24"/>
            </w:rPr>
          </w:pPr>
          <w:r w:rsidRPr="009546E8">
            <w:rPr>
              <w:rFonts w:ascii="Times New Roman" w:hAnsi="Times New Roman" w:cs="Times New Roman"/>
              <w:sz w:val="24"/>
              <w:szCs w:val="24"/>
              <w:lang w:val="es-ES"/>
            </w:rPr>
            <w:t>Tabla de contenido</w:t>
          </w:r>
        </w:p>
        <w:p w:rsidR="0001326D" w:rsidRPr="009546E8" w:rsidRDefault="004A3D15">
          <w:pPr>
            <w:pStyle w:val="TDC1"/>
            <w:tabs>
              <w:tab w:val="right" w:leader="dot" w:pos="8828"/>
            </w:tabs>
            <w:rPr>
              <w:rFonts w:ascii="Times New Roman" w:eastAsiaTheme="minorEastAsia" w:hAnsi="Times New Roman" w:cs="Times New Roman"/>
              <w:noProof/>
              <w:sz w:val="24"/>
              <w:szCs w:val="24"/>
              <w:lang w:eastAsia="es-CO"/>
            </w:rPr>
          </w:pPr>
          <w:r w:rsidRPr="009546E8">
            <w:rPr>
              <w:rFonts w:ascii="Times New Roman" w:hAnsi="Times New Roman" w:cs="Times New Roman"/>
              <w:sz w:val="24"/>
              <w:szCs w:val="24"/>
            </w:rPr>
            <w:fldChar w:fldCharType="begin"/>
          </w:r>
          <w:r w:rsidRPr="009546E8">
            <w:rPr>
              <w:rFonts w:ascii="Times New Roman" w:hAnsi="Times New Roman" w:cs="Times New Roman"/>
              <w:sz w:val="24"/>
              <w:szCs w:val="24"/>
            </w:rPr>
            <w:instrText xml:space="preserve"> TOC \o "1-3" \h \z \u </w:instrText>
          </w:r>
          <w:r w:rsidRPr="009546E8">
            <w:rPr>
              <w:rFonts w:ascii="Times New Roman" w:hAnsi="Times New Roman" w:cs="Times New Roman"/>
              <w:sz w:val="24"/>
              <w:szCs w:val="24"/>
            </w:rPr>
            <w:fldChar w:fldCharType="separate"/>
          </w:r>
          <w:hyperlink w:anchor="_Toc443489205" w:history="1">
            <w:r w:rsidR="0001326D" w:rsidRPr="009546E8">
              <w:rPr>
                <w:rStyle w:val="Hipervnculo"/>
                <w:rFonts w:ascii="Times New Roman" w:hAnsi="Times New Roman" w:cs="Times New Roman"/>
                <w:noProof/>
                <w:sz w:val="24"/>
                <w:szCs w:val="24"/>
              </w:rPr>
              <w:t>INTRODUCCIÓN</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_Toc443489205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3</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1"/>
            <w:tabs>
              <w:tab w:val="right" w:leader="dot" w:pos="8828"/>
            </w:tabs>
            <w:rPr>
              <w:rFonts w:ascii="Times New Roman" w:eastAsiaTheme="minorEastAsia" w:hAnsi="Times New Roman" w:cs="Times New Roman"/>
              <w:noProof/>
              <w:sz w:val="24"/>
              <w:szCs w:val="24"/>
              <w:lang w:eastAsia="es-CO"/>
            </w:rPr>
          </w:pPr>
          <w:hyperlink w:anchor="_Toc443489206" w:history="1">
            <w:r w:rsidR="0001326D" w:rsidRPr="009546E8">
              <w:rPr>
                <w:rStyle w:val="Hipervnculo"/>
                <w:rFonts w:ascii="Times New Roman" w:hAnsi="Times New Roman" w:cs="Times New Roman"/>
                <w:noProof/>
                <w:sz w:val="24"/>
                <w:szCs w:val="24"/>
              </w:rPr>
              <w:t>DESCRIPCIÓN IPS</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_Toc443489206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4</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2"/>
            <w:tabs>
              <w:tab w:val="right" w:leader="dot" w:pos="8828"/>
            </w:tabs>
            <w:rPr>
              <w:rFonts w:ascii="Times New Roman" w:eastAsiaTheme="minorEastAsia" w:hAnsi="Times New Roman" w:cs="Times New Roman"/>
              <w:noProof/>
              <w:sz w:val="24"/>
              <w:szCs w:val="24"/>
              <w:lang w:eastAsia="es-CO"/>
            </w:rPr>
          </w:pPr>
          <w:hyperlink w:anchor="_Toc443489207" w:history="1">
            <w:r w:rsidR="0001326D" w:rsidRPr="009546E8">
              <w:rPr>
                <w:rStyle w:val="Hipervnculo"/>
                <w:rFonts w:ascii="Times New Roman" w:hAnsi="Times New Roman" w:cs="Times New Roman"/>
                <w:noProof/>
                <w:sz w:val="24"/>
                <w:szCs w:val="24"/>
              </w:rPr>
              <w:t>MISIÓN</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_Toc443489207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4</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2"/>
            <w:tabs>
              <w:tab w:val="right" w:leader="dot" w:pos="8828"/>
            </w:tabs>
            <w:rPr>
              <w:rFonts w:ascii="Times New Roman" w:eastAsiaTheme="minorEastAsia" w:hAnsi="Times New Roman" w:cs="Times New Roman"/>
              <w:noProof/>
              <w:sz w:val="24"/>
              <w:szCs w:val="24"/>
              <w:lang w:eastAsia="es-CO"/>
            </w:rPr>
          </w:pPr>
          <w:hyperlink w:anchor="_Toc443489208" w:history="1">
            <w:r w:rsidR="0001326D" w:rsidRPr="009546E8">
              <w:rPr>
                <w:rStyle w:val="Hipervnculo"/>
                <w:rFonts w:ascii="Times New Roman" w:hAnsi="Times New Roman" w:cs="Times New Roman"/>
                <w:noProof/>
                <w:sz w:val="24"/>
                <w:szCs w:val="24"/>
              </w:rPr>
              <w:t>VISIÓN</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_Toc443489208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4</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1"/>
            <w:tabs>
              <w:tab w:val="right" w:leader="dot" w:pos="8828"/>
            </w:tabs>
            <w:rPr>
              <w:rFonts w:ascii="Times New Roman" w:eastAsiaTheme="minorEastAsia" w:hAnsi="Times New Roman" w:cs="Times New Roman"/>
              <w:noProof/>
              <w:sz w:val="24"/>
              <w:szCs w:val="24"/>
              <w:lang w:eastAsia="es-CO"/>
            </w:rPr>
          </w:pPr>
          <w:hyperlink w:anchor="_Toc443489209" w:history="1">
            <w:r w:rsidR="0001326D" w:rsidRPr="009546E8">
              <w:rPr>
                <w:rStyle w:val="Hipervnculo"/>
                <w:rFonts w:ascii="Times New Roman" w:hAnsi="Times New Roman" w:cs="Times New Roman"/>
                <w:noProof/>
                <w:sz w:val="24"/>
                <w:szCs w:val="24"/>
              </w:rPr>
              <w:t>OBJETIVO GENERAL</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_Toc443489209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4</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2"/>
            <w:tabs>
              <w:tab w:val="right" w:leader="dot" w:pos="8828"/>
            </w:tabs>
            <w:rPr>
              <w:rFonts w:ascii="Times New Roman" w:eastAsiaTheme="minorEastAsia" w:hAnsi="Times New Roman" w:cs="Times New Roman"/>
              <w:noProof/>
              <w:sz w:val="24"/>
              <w:szCs w:val="24"/>
              <w:lang w:eastAsia="es-CO"/>
            </w:rPr>
          </w:pPr>
          <w:hyperlink w:anchor="_Toc443489210" w:history="1">
            <w:r w:rsidR="0001326D" w:rsidRPr="009546E8">
              <w:rPr>
                <w:rStyle w:val="Hipervnculo"/>
                <w:rFonts w:ascii="Times New Roman" w:hAnsi="Times New Roman" w:cs="Times New Roman"/>
                <w:noProof/>
                <w:sz w:val="24"/>
                <w:szCs w:val="24"/>
              </w:rPr>
              <w:t>OBJETIVOS ESPECIFICOS</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_Toc443489210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5</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1"/>
            <w:tabs>
              <w:tab w:val="right" w:leader="dot" w:pos="8828"/>
            </w:tabs>
            <w:rPr>
              <w:rFonts w:ascii="Times New Roman" w:eastAsiaTheme="minorEastAsia" w:hAnsi="Times New Roman" w:cs="Times New Roman"/>
              <w:noProof/>
              <w:sz w:val="24"/>
              <w:szCs w:val="24"/>
              <w:lang w:eastAsia="es-CO"/>
            </w:rPr>
          </w:pPr>
          <w:hyperlink w:anchor="_Toc443489211" w:history="1">
            <w:r w:rsidR="0001326D" w:rsidRPr="009546E8">
              <w:rPr>
                <w:rStyle w:val="Hipervnculo"/>
                <w:rFonts w:ascii="Times New Roman" w:hAnsi="Times New Roman" w:cs="Times New Roman"/>
                <w:noProof/>
                <w:sz w:val="24"/>
                <w:szCs w:val="24"/>
              </w:rPr>
              <w:t>ENFOQUE DE LAS DIMENSIONES TRASVERSALES</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_Toc443489211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6</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2"/>
            <w:tabs>
              <w:tab w:val="right" w:leader="dot" w:pos="8828"/>
            </w:tabs>
            <w:rPr>
              <w:rFonts w:ascii="Times New Roman" w:eastAsiaTheme="minorEastAsia" w:hAnsi="Times New Roman" w:cs="Times New Roman"/>
              <w:noProof/>
              <w:sz w:val="24"/>
              <w:szCs w:val="24"/>
              <w:lang w:eastAsia="es-CO"/>
            </w:rPr>
          </w:pPr>
          <w:hyperlink w:anchor="_Toc443489212" w:history="1">
            <w:r w:rsidR="0001326D" w:rsidRPr="009546E8">
              <w:rPr>
                <w:rStyle w:val="Hipervnculo"/>
                <w:rFonts w:ascii="Times New Roman" w:hAnsi="Times New Roman" w:cs="Times New Roman"/>
                <w:noProof/>
                <w:sz w:val="24"/>
                <w:szCs w:val="24"/>
              </w:rPr>
              <w:t>VULNERABILIDAD EN LA INFANCIA Y ADOLESCENCIA</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_Toc443489212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6</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3"/>
            <w:tabs>
              <w:tab w:val="right" w:leader="dot" w:pos="8828"/>
            </w:tabs>
            <w:rPr>
              <w:rFonts w:ascii="Times New Roman" w:eastAsiaTheme="minorEastAsia" w:hAnsi="Times New Roman" w:cs="Times New Roman"/>
              <w:noProof/>
              <w:sz w:val="24"/>
              <w:szCs w:val="24"/>
              <w:lang w:eastAsia="es-CO"/>
            </w:rPr>
          </w:pPr>
          <w:hyperlink w:anchor="_Toc443489213" w:history="1">
            <w:r w:rsidR="0001326D" w:rsidRPr="009546E8">
              <w:rPr>
                <w:rStyle w:val="Hipervnculo"/>
                <w:rFonts w:ascii="Times New Roman" w:hAnsi="Times New Roman" w:cs="Times New Roman"/>
                <w:noProof/>
                <w:sz w:val="24"/>
                <w:szCs w:val="24"/>
              </w:rPr>
              <w:t>OBJETIVO</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_Toc443489213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6</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3"/>
            <w:tabs>
              <w:tab w:val="right" w:leader="dot" w:pos="8828"/>
            </w:tabs>
            <w:rPr>
              <w:rFonts w:ascii="Times New Roman" w:eastAsiaTheme="minorEastAsia" w:hAnsi="Times New Roman" w:cs="Times New Roman"/>
              <w:noProof/>
              <w:sz w:val="24"/>
              <w:szCs w:val="24"/>
              <w:lang w:eastAsia="es-CO"/>
            </w:rPr>
          </w:pPr>
          <w:hyperlink w:anchor="_Toc443489214" w:history="1">
            <w:r w:rsidR="0001326D" w:rsidRPr="009546E8">
              <w:rPr>
                <w:rStyle w:val="Hipervnculo"/>
                <w:rFonts w:ascii="Times New Roman" w:hAnsi="Times New Roman" w:cs="Times New Roman"/>
                <w:noProof/>
                <w:sz w:val="24"/>
                <w:szCs w:val="24"/>
              </w:rPr>
              <w:t>ESTRATEGIAS</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_Toc443489214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6</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3"/>
            <w:tabs>
              <w:tab w:val="right" w:leader="dot" w:pos="8828"/>
            </w:tabs>
            <w:rPr>
              <w:rFonts w:ascii="Times New Roman" w:eastAsiaTheme="minorEastAsia" w:hAnsi="Times New Roman" w:cs="Times New Roman"/>
              <w:noProof/>
              <w:sz w:val="24"/>
              <w:szCs w:val="24"/>
              <w:lang w:eastAsia="es-CO"/>
            </w:rPr>
          </w:pPr>
          <w:hyperlink w:anchor="_Toc443489215" w:history="1">
            <w:r w:rsidR="0001326D" w:rsidRPr="009546E8">
              <w:rPr>
                <w:rStyle w:val="Hipervnculo"/>
                <w:rFonts w:ascii="Times New Roman" w:hAnsi="Times New Roman" w:cs="Times New Roman"/>
                <w:noProof/>
                <w:sz w:val="24"/>
                <w:szCs w:val="24"/>
              </w:rPr>
              <w:t>CUADRO DE ACTIVIDADES</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_Toc443489215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7</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2"/>
            <w:tabs>
              <w:tab w:val="right" w:leader="dot" w:pos="8828"/>
            </w:tabs>
            <w:rPr>
              <w:rFonts w:ascii="Times New Roman" w:eastAsiaTheme="minorEastAsia" w:hAnsi="Times New Roman" w:cs="Times New Roman"/>
              <w:noProof/>
              <w:sz w:val="24"/>
              <w:szCs w:val="24"/>
              <w:lang w:eastAsia="es-CO"/>
            </w:rPr>
          </w:pPr>
          <w:hyperlink w:anchor="_Toc443489216" w:history="1">
            <w:r w:rsidR="0001326D" w:rsidRPr="009546E8">
              <w:rPr>
                <w:rStyle w:val="Hipervnculo"/>
                <w:rFonts w:ascii="Times New Roman" w:hAnsi="Times New Roman" w:cs="Times New Roman"/>
                <w:noProof/>
                <w:sz w:val="24"/>
                <w:szCs w:val="24"/>
              </w:rPr>
              <w:t>VULNERABILIDAD EN ADULTOS MAYORES Y POBLACIÓN EN ENVEJECIMIENTO.</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_Toc443489216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8</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2"/>
            <w:tabs>
              <w:tab w:val="right" w:leader="dot" w:pos="8828"/>
            </w:tabs>
            <w:rPr>
              <w:rFonts w:ascii="Times New Roman" w:eastAsiaTheme="minorEastAsia" w:hAnsi="Times New Roman" w:cs="Times New Roman"/>
              <w:noProof/>
              <w:sz w:val="24"/>
              <w:szCs w:val="24"/>
              <w:lang w:eastAsia="es-CO"/>
            </w:rPr>
          </w:pPr>
          <w:hyperlink w:anchor="_Toc443489217" w:history="1">
            <w:r w:rsidR="0001326D" w:rsidRPr="009546E8">
              <w:rPr>
                <w:rStyle w:val="Hipervnculo"/>
                <w:rFonts w:ascii="Times New Roman" w:hAnsi="Times New Roman" w:cs="Times New Roman"/>
                <w:noProof/>
                <w:sz w:val="24"/>
                <w:szCs w:val="24"/>
              </w:rPr>
              <w:t>OBJETIVO</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_Toc443489217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8</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2"/>
            <w:tabs>
              <w:tab w:val="right" w:leader="dot" w:pos="8828"/>
            </w:tabs>
            <w:rPr>
              <w:rFonts w:ascii="Times New Roman" w:eastAsiaTheme="minorEastAsia" w:hAnsi="Times New Roman" w:cs="Times New Roman"/>
              <w:noProof/>
              <w:sz w:val="24"/>
              <w:szCs w:val="24"/>
              <w:lang w:eastAsia="es-CO"/>
            </w:rPr>
          </w:pPr>
          <w:hyperlink w:anchor="_Toc443489218" w:history="1">
            <w:r w:rsidR="0001326D" w:rsidRPr="009546E8">
              <w:rPr>
                <w:rStyle w:val="Hipervnculo"/>
                <w:rFonts w:ascii="Times New Roman" w:hAnsi="Times New Roman" w:cs="Times New Roman"/>
                <w:noProof/>
                <w:sz w:val="24"/>
                <w:szCs w:val="24"/>
              </w:rPr>
              <w:t>ESTRATEGIAS</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_Toc443489218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8</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3"/>
            <w:tabs>
              <w:tab w:val="right" w:leader="dot" w:pos="8828"/>
            </w:tabs>
            <w:rPr>
              <w:rFonts w:ascii="Times New Roman" w:eastAsiaTheme="minorEastAsia" w:hAnsi="Times New Roman" w:cs="Times New Roman"/>
              <w:noProof/>
              <w:sz w:val="24"/>
              <w:szCs w:val="24"/>
              <w:lang w:eastAsia="es-CO"/>
            </w:rPr>
          </w:pPr>
          <w:hyperlink w:anchor="_Toc443489219" w:history="1">
            <w:r w:rsidR="0001326D" w:rsidRPr="009546E8">
              <w:rPr>
                <w:rStyle w:val="Hipervnculo"/>
                <w:rFonts w:ascii="Times New Roman" w:hAnsi="Times New Roman" w:cs="Times New Roman"/>
                <w:noProof/>
                <w:sz w:val="24"/>
                <w:szCs w:val="24"/>
              </w:rPr>
              <w:t>CUADRO DE ACTIVIDADES</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_Toc443489219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8</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1"/>
            <w:tabs>
              <w:tab w:val="right" w:leader="dot" w:pos="8828"/>
            </w:tabs>
            <w:rPr>
              <w:rFonts w:ascii="Times New Roman" w:eastAsiaTheme="minorEastAsia" w:hAnsi="Times New Roman" w:cs="Times New Roman"/>
              <w:noProof/>
              <w:sz w:val="24"/>
              <w:szCs w:val="24"/>
              <w:lang w:eastAsia="es-CO"/>
            </w:rPr>
          </w:pPr>
          <w:hyperlink w:anchor="_Toc443489220" w:history="1">
            <w:r w:rsidR="0001326D" w:rsidRPr="009546E8">
              <w:rPr>
                <w:rStyle w:val="Hipervnculo"/>
                <w:rFonts w:ascii="Times New Roman" w:hAnsi="Times New Roman" w:cs="Times New Roman"/>
                <w:noProof/>
                <w:sz w:val="24"/>
                <w:szCs w:val="24"/>
              </w:rPr>
              <w:t>CONCLUSIÓN</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_Toc443489220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10</w:t>
            </w:r>
            <w:r w:rsidR="0001326D" w:rsidRPr="009546E8">
              <w:rPr>
                <w:rFonts w:ascii="Times New Roman" w:hAnsi="Times New Roman" w:cs="Times New Roman"/>
                <w:noProof/>
                <w:webHidden/>
                <w:sz w:val="24"/>
                <w:szCs w:val="24"/>
              </w:rPr>
              <w:fldChar w:fldCharType="end"/>
            </w:r>
          </w:hyperlink>
        </w:p>
        <w:p w:rsidR="0001326D" w:rsidRPr="009546E8" w:rsidRDefault="006D502C">
          <w:pPr>
            <w:pStyle w:val="TDC1"/>
            <w:tabs>
              <w:tab w:val="right" w:leader="dot" w:pos="8828"/>
            </w:tabs>
            <w:rPr>
              <w:rFonts w:ascii="Times New Roman" w:eastAsiaTheme="minorEastAsia" w:hAnsi="Times New Roman" w:cs="Times New Roman"/>
              <w:noProof/>
              <w:sz w:val="24"/>
              <w:szCs w:val="24"/>
              <w:lang w:eastAsia="es-CO"/>
            </w:rPr>
          </w:pPr>
          <w:hyperlink w:anchor="_Toc443489221" w:history="1">
            <w:r w:rsidR="0001326D" w:rsidRPr="009546E8">
              <w:rPr>
                <w:rStyle w:val="Hipervnculo"/>
                <w:rFonts w:ascii="Times New Roman" w:hAnsi="Times New Roman" w:cs="Times New Roman"/>
                <w:noProof/>
                <w:sz w:val="24"/>
                <w:szCs w:val="24"/>
              </w:rPr>
              <w:t>CIBERGRAFÍA</w:t>
            </w:r>
            <w:r w:rsidR="0001326D" w:rsidRPr="009546E8">
              <w:rPr>
                <w:rFonts w:ascii="Times New Roman" w:hAnsi="Times New Roman" w:cs="Times New Roman"/>
                <w:noProof/>
                <w:webHidden/>
                <w:sz w:val="24"/>
                <w:szCs w:val="24"/>
              </w:rPr>
              <w:tab/>
            </w:r>
            <w:r w:rsidR="0001326D" w:rsidRPr="009546E8">
              <w:rPr>
                <w:rFonts w:ascii="Times New Roman" w:hAnsi="Times New Roman" w:cs="Times New Roman"/>
                <w:noProof/>
                <w:webHidden/>
                <w:sz w:val="24"/>
                <w:szCs w:val="24"/>
              </w:rPr>
              <w:fldChar w:fldCharType="begin"/>
            </w:r>
            <w:r w:rsidR="0001326D" w:rsidRPr="009546E8">
              <w:rPr>
                <w:rFonts w:ascii="Times New Roman" w:hAnsi="Times New Roman" w:cs="Times New Roman"/>
                <w:noProof/>
                <w:webHidden/>
                <w:sz w:val="24"/>
                <w:szCs w:val="24"/>
              </w:rPr>
              <w:instrText xml:space="preserve"> PAGEREF _Toc443489221 \h </w:instrText>
            </w:r>
            <w:r w:rsidR="0001326D" w:rsidRPr="009546E8">
              <w:rPr>
                <w:rFonts w:ascii="Times New Roman" w:hAnsi="Times New Roman" w:cs="Times New Roman"/>
                <w:noProof/>
                <w:webHidden/>
                <w:sz w:val="24"/>
                <w:szCs w:val="24"/>
              </w:rPr>
            </w:r>
            <w:r w:rsidR="0001326D" w:rsidRPr="009546E8">
              <w:rPr>
                <w:rFonts w:ascii="Times New Roman" w:hAnsi="Times New Roman" w:cs="Times New Roman"/>
                <w:noProof/>
                <w:webHidden/>
                <w:sz w:val="24"/>
                <w:szCs w:val="24"/>
              </w:rPr>
              <w:fldChar w:fldCharType="separate"/>
            </w:r>
            <w:r w:rsidR="00F21836">
              <w:rPr>
                <w:rFonts w:ascii="Times New Roman" w:hAnsi="Times New Roman" w:cs="Times New Roman"/>
                <w:noProof/>
                <w:webHidden/>
                <w:sz w:val="24"/>
                <w:szCs w:val="24"/>
              </w:rPr>
              <w:t>11</w:t>
            </w:r>
            <w:r w:rsidR="0001326D" w:rsidRPr="009546E8">
              <w:rPr>
                <w:rFonts w:ascii="Times New Roman" w:hAnsi="Times New Roman" w:cs="Times New Roman"/>
                <w:noProof/>
                <w:webHidden/>
                <w:sz w:val="24"/>
                <w:szCs w:val="24"/>
              </w:rPr>
              <w:fldChar w:fldCharType="end"/>
            </w:r>
          </w:hyperlink>
        </w:p>
        <w:p w:rsidR="004A3D15" w:rsidRPr="009546E8" w:rsidRDefault="004A3D15">
          <w:pPr>
            <w:rPr>
              <w:rFonts w:ascii="Times New Roman" w:hAnsi="Times New Roman" w:cs="Times New Roman"/>
              <w:sz w:val="24"/>
              <w:szCs w:val="24"/>
            </w:rPr>
          </w:pPr>
          <w:r w:rsidRPr="009546E8">
            <w:rPr>
              <w:rFonts w:ascii="Times New Roman" w:hAnsi="Times New Roman" w:cs="Times New Roman"/>
              <w:b/>
              <w:bCs/>
              <w:sz w:val="24"/>
              <w:szCs w:val="24"/>
              <w:lang w:val="es-ES"/>
            </w:rPr>
            <w:fldChar w:fldCharType="end"/>
          </w:r>
        </w:p>
      </w:sdtContent>
    </w:sdt>
    <w:p w:rsidR="001D528E" w:rsidRPr="009546E8" w:rsidRDefault="001D528E" w:rsidP="0045522A">
      <w:pPr>
        <w:jc w:val="both"/>
        <w:rPr>
          <w:rFonts w:ascii="Times New Roman" w:hAnsi="Times New Roman" w:cs="Times New Roman"/>
          <w:b/>
          <w:sz w:val="24"/>
          <w:szCs w:val="24"/>
        </w:rPr>
      </w:pPr>
    </w:p>
    <w:p w:rsidR="001D528E" w:rsidRPr="009546E8" w:rsidRDefault="001D528E" w:rsidP="0045522A">
      <w:pPr>
        <w:jc w:val="both"/>
        <w:rPr>
          <w:rFonts w:ascii="Times New Roman" w:hAnsi="Times New Roman" w:cs="Times New Roman"/>
          <w:b/>
          <w:vanish/>
          <w:sz w:val="24"/>
          <w:szCs w:val="24"/>
          <w:specVanish/>
        </w:rPr>
      </w:pPr>
    </w:p>
    <w:p w:rsidR="001D528E" w:rsidRPr="009546E8" w:rsidRDefault="001D528E" w:rsidP="0045522A">
      <w:pPr>
        <w:jc w:val="both"/>
        <w:rPr>
          <w:rFonts w:ascii="Times New Roman" w:hAnsi="Times New Roman" w:cs="Times New Roman"/>
          <w:b/>
          <w:sz w:val="24"/>
          <w:szCs w:val="24"/>
        </w:rPr>
      </w:pPr>
      <w:r w:rsidRPr="009546E8">
        <w:rPr>
          <w:rFonts w:ascii="Times New Roman" w:hAnsi="Times New Roman" w:cs="Times New Roman"/>
          <w:b/>
          <w:sz w:val="24"/>
          <w:szCs w:val="24"/>
        </w:rPr>
        <w:t xml:space="preserve"> </w:t>
      </w:r>
    </w:p>
    <w:p w:rsidR="001D528E" w:rsidRPr="009546E8" w:rsidRDefault="001D528E" w:rsidP="0045522A">
      <w:pPr>
        <w:jc w:val="both"/>
        <w:rPr>
          <w:rFonts w:ascii="Times New Roman" w:hAnsi="Times New Roman" w:cs="Times New Roman"/>
          <w:b/>
          <w:sz w:val="24"/>
          <w:szCs w:val="24"/>
        </w:rPr>
      </w:pPr>
      <w:r w:rsidRPr="009546E8">
        <w:rPr>
          <w:rFonts w:ascii="Times New Roman" w:hAnsi="Times New Roman" w:cs="Times New Roman"/>
          <w:b/>
          <w:sz w:val="24"/>
          <w:szCs w:val="24"/>
        </w:rPr>
        <w:br w:type="page"/>
      </w:r>
    </w:p>
    <w:p w:rsidR="001D528E" w:rsidRPr="009546E8" w:rsidRDefault="001D528E" w:rsidP="004A70CD">
      <w:pPr>
        <w:pStyle w:val="Ttulo1"/>
        <w:jc w:val="both"/>
        <w:rPr>
          <w:rFonts w:ascii="Times New Roman" w:hAnsi="Times New Roman" w:cs="Times New Roman"/>
          <w:sz w:val="24"/>
          <w:szCs w:val="24"/>
        </w:rPr>
      </w:pPr>
      <w:bookmarkStart w:id="0" w:name="_Toc443489205"/>
      <w:r w:rsidRPr="009546E8">
        <w:rPr>
          <w:rFonts w:ascii="Times New Roman" w:hAnsi="Times New Roman" w:cs="Times New Roman"/>
          <w:sz w:val="24"/>
          <w:szCs w:val="24"/>
        </w:rPr>
        <w:lastRenderedPageBreak/>
        <w:t>INTRODUCCIÓN</w:t>
      </w:r>
      <w:bookmarkEnd w:id="0"/>
    </w:p>
    <w:p w:rsidR="00634EAB" w:rsidRPr="009546E8" w:rsidRDefault="00634EAB" w:rsidP="004A70CD">
      <w:pPr>
        <w:jc w:val="both"/>
        <w:rPr>
          <w:rFonts w:ascii="Times New Roman" w:hAnsi="Times New Roman" w:cs="Times New Roman"/>
          <w:b/>
          <w:sz w:val="24"/>
          <w:szCs w:val="24"/>
        </w:rPr>
      </w:pPr>
    </w:p>
    <w:p w:rsidR="00477B43" w:rsidRPr="009546E8" w:rsidRDefault="00477B43" w:rsidP="004A70CD">
      <w:pPr>
        <w:jc w:val="both"/>
        <w:rPr>
          <w:rFonts w:ascii="Times New Roman" w:hAnsi="Times New Roman" w:cs="Times New Roman"/>
          <w:sz w:val="24"/>
          <w:szCs w:val="24"/>
        </w:rPr>
      </w:pPr>
      <w:r w:rsidRPr="009546E8">
        <w:rPr>
          <w:rFonts w:ascii="Times New Roman" w:hAnsi="Times New Roman" w:cs="Times New Roman"/>
          <w:sz w:val="24"/>
          <w:szCs w:val="24"/>
        </w:rPr>
        <w:t xml:space="preserve">Este plan de capacitación está diseñado para responder a las necesidades y expectativas de la comunidad SENA y </w:t>
      </w:r>
      <w:r w:rsidR="009C77F8" w:rsidRPr="009546E8">
        <w:rPr>
          <w:rFonts w:ascii="Times New Roman" w:hAnsi="Times New Roman" w:cs="Times New Roman"/>
          <w:sz w:val="24"/>
          <w:szCs w:val="24"/>
        </w:rPr>
        <w:t xml:space="preserve">a </w:t>
      </w:r>
      <w:r w:rsidRPr="009546E8">
        <w:rPr>
          <w:rFonts w:ascii="Times New Roman" w:hAnsi="Times New Roman" w:cs="Times New Roman"/>
          <w:sz w:val="24"/>
          <w:szCs w:val="24"/>
        </w:rPr>
        <w:t>la población en general, enfocados en las dimensiones trasversales de infancia y adolescencia y el adulto mayor</w:t>
      </w:r>
      <w:r w:rsidR="00746616" w:rsidRPr="009546E8">
        <w:rPr>
          <w:rFonts w:ascii="Times New Roman" w:hAnsi="Times New Roman" w:cs="Times New Roman"/>
          <w:sz w:val="24"/>
          <w:szCs w:val="24"/>
        </w:rPr>
        <w:t>,</w:t>
      </w:r>
      <w:r w:rsidRPr="009546E8">
        <w:rPr>
          <w:rFonts w:ascii="Times New Roman" w:hAnsi="Times New Roman" w:cs="Times New Roman"/>
          <w:sz w:val="24"/>
          <w:szCs w:val="24"/>
        </w:rPr>
        <w:t xml:space="preserve"> del plan decenal de salud pública el cual busca proteger </w:t>
      </w:r>
      <w:r w:rsidR="009C77F8" w:rsidRPr="009546E8">
        <w:rPr>
          <w:rFonts w:ascii="Times New Roman" w:hAnsi="Times New Roman" w:cs="Times New Roman"/>
          <w:sz w:val="24"/>
          <w:szCs w:val="24"/>
        </w:rPr>
        <w:t xml:space="preserve">a </w:t>
      </w:r>
      <w:r w:rsidRPr="009546E8">
        <w:rPr>
          <w:rFonts w:ascii="Times New Roman" w:hAnsi="Times New Roman" w:cs="Times New Roman"/>
          <w:sz w:val="24"/>
          <w:szCs w:val="24"/>
        </w:rPr>
        <w:t>los grupos vulnerables y con mayor riesgo de barreras en el acceso a los servicios de salud.</w:t>
      </w:r>
    </w:p>
    <w:p w:rsidR="00477B43" w:rsidRPr="009546E8" w:rsidRDefault="00477B43" w:rsidP="004A70CD">
      <w:pPr>
        <w:jc w:val="both"/>
        <w:rPr>
          <w:rFonts w:ascii="Times New Roman" w:hAnsi="Times New Roman" w:cs="Times New Roman"/>
          <w:sz w:val="24"/>
          <w:szCs w:val="24"/>
        </w:rPr>
      </w:pPr>
      <w:r w:rsidRPr="009546E8">
        <w:rPr>
          <w:rFonts w:ascii="Times New Roman" w:hAnsi="Times New Roman" w:cs="Times New Roman"/>
          <w:sz w:val="24"/>
          <w:szCs w:val="24"/>
        </w:rPr>
        <w:t>De igual manera</w:t>
      </w:r>
      <w:r w:rsidR="009C77F8" w:rsidRPr="009546E8">
        <w:rPr>
          <w:rFonts w:ascii="Times New Roman" w:hAnsi="Times New Roman" w:cs="Times New Roman"/>
          <w:sz w:val="24"/>
          <w:szCs w:val="24"/>
        </w:rPr>
        <w:t>,</w:t>
      </w:r>
      <w:r w:rsidRPr="009546E8">
        <w:rPr>
          <w:rFonts w:ascii="Times New Roman" w:hAnsi="Times New Roman" w:cs="Times New Roman"/>
          <w:sz w:val="24"/>
          <w:szCs w:val="24"/>
        </w:rPr>
        <w:t xml:space="preserve"> se busca garantizar y mejorar la prestación de servicios </w:t>
      </w:r>
      <w:r w:rsidR="009C77F8" w:rsidRPr="009546E8">
        <w:rPr>
          <w:rFonts w:ascii="Times New Roman" w:hAnsi="Times New Roman" w:cs="Times New Roman"/>
          <w:sz w:val="24"/>
          <w:szCs w:val="24"/>
        </w:rPr>
        <w:t>de salud con la</w:t>
      </w:r>
      <w:r w:rsidRPr="009546E8">
        <w:rPr>
          <w:rFonts w:ascii="Times New Roman" w:hAnsi="Times New Roman" w:cs="Times New Roman"/>
          <w:sz w:val="24"/>
          <w:szCs w:val="24"/>
        </w:rPr>
        <w:t xml:space="preserve"> implementación de programas que agrupen a t</w:t>
      </w:r>
      <w:r w:rsidR="009C77F8" w:rsidRPr="009546E8">
        <w:rPr>
          <w:rFonts w:ascii="Times New Roman" w:hAnsi="Times New Roman" w:cs="Times New Roman"/>
          <w:sz w:val="24"/>
          <w:szCs w:val="24"/>
        </w:rPr>
        <w:t>oda la población en general para que</w:t>
      </w:r>
      <w:r w:rsidR="00E810D5" w:rsidRPr="009546E8">
        <w:rPr>
          <w:rFonts w:ascii="Times New Roman" w:hAnsi="Times New Roman" w:cs="Times New Roman"/>
          <w:sz w:val="24"/>
          <w:szCs w:val="24"/>
        </w:rPr>
        <w:t xml:space="preserve"> puedan gozar de sus</w:t>
      </w:r>
      <w:r w:rsidRPr="009546E8">
        <w:rPr>
          <w:rFonts w:ascii="Times New Roman" w:hAnsi="Times New Roman" w:cs="Times New Roman"/>
          <w:sz w:val="24"/>
          <w:szCs w:val="24"/>
        </w:rPr>
        <w:t xml:space="preserve"> derechos sin ninguna clase de discriminación.</w:t>
      </w:r>
    </w:p>
    <w:p w:rsidR="00477B43" w:rsidRPr="009546E8" w:rsidRDefault="00477B43" w:rsidP="004A70CD">
      <w:pPr>
        <w:jc w:val="both"/>
        <w:rPr>
          <w:rFonts w:ascii="Times New Roman" w:hAnsi="Times New Roman" w:cs="Times New Roman"/>
          <w:sz w:val="24"/>
          <w:szCs w:val="24"/>
        </w:rPr>
      </w:pPr>
      <w:r w:rsidRPr="009546E8">
        <w:rPr>
          <w:rFonts w:ascii="Times New Roman" w:hAnsi="Times New Roman" w:cs="Times New Roman"/>
          <w:sz w:val="24"/>
          <w:szCs w:val="24"/>
        </w:rPr>
        <w:t xml:space="preserve">Es por esto que la IPS </w:t>
      </w:r>
      <w:r w:rsidR="00E810D5" w:rsidRPr="009546E8">
        <w:rPr>
          <w:rFonts w:ascii="Times New Roman" w:hAnsi="Times New Roman" w:cs="Times New Roman"/>
          <w:sz w:val="24"/>
          <w:szCs w:val="24"/>
        </w:rPr>
        <w:t xml:space="preserve">didáctica ESMI S.A.S. </w:t>
      </w:r>
      <w:r w:rsidRPr="009546E8">
        <w:rPr>
          <w:rFonts w:ascii="Times New Roman" w:hAnsi="Times New Roman" w:cs="Times New Roman"/>
          <w:sz w:val="24"/>
          <w:szCs w:val="24"/>
        </w:rPr>
        <w:t xml:space="preserve">promoverá las condiciones </w:t>
      </w:r>
      <w:r w:rsidR="00E810D5" w:rsidRPr="009546E8">
        <w:rPr>
          <w:rFonts w:ascii="Times New Roman" w:hAnsi="Times New Roman" w:cs="Times New Roman"/>
          <w:sz w:val="24"/>
          <w:szCs w:val="24"/>
        </w:rPr>
        <w:t>mínimas</w:t>
      </w:r>
      <w:r w:rsidRPr="009546E8">
        <w:rPr>
          <w:rFonts w:ascii="Times New Roman" w:hAnsi="Times New Roman" w:cs="Times New Roman"/>
          <w:sz w:val="24"/>
          <w:szCs w:val="24"/>
        </w:rPr>
        <w:t xml:space="preserve"> para el acceso a estos servicios que a continuación se establecen</w:t>
      </w:r>
      <w:r w:rsidR="00E810D5" w:rsidRPr="009546E8">
        <w:rPr>
          <w:rFonts w:ascii="Times New Roman" w:hAnsi="Times New Roman" w:cs="Times New Roman"/>
          <w:sz w:val="24"/>
          <w:szCs w:val="24"/>
        </w:rPr>
        <w:t xml:space="preserve"> con unos </w:t>
      </w:r>
      <w:r w:rsidRPr="009546E8">
        <w:rPr>
          <w:rFonts w:ascii="Times New Roman" w:hAnsi="Times New Roman" w:cs="Times New Roman"/>
          <w:sz w:val="24"/>
          <w:szCs w:val="24"/>
        </w:rPr>
        <w:t>objetivos y</w:t>
      </w:r>
      <w:r w:rsidR="00E810D5" w:rsidRPr="009546E8">
        <w:rPr>
          <w:rFonts w:ascii="Times New Roman" w:hAnsi="Times New Roman" w:cs="Times New Roman"/>
          <w:sz w:val="24"/>
          <w:szCs w:val="24"/>
        </w:rPr>
        <w:t xml:space="preserve"> unas</w:t>
      </w:r>
      <w:r w:rsidRPr="009546E8">
        <w:rPr>
          <w:rFonts w:ascii="Times New Roman" w:hAnsi="Times New Roman" w:cs="Times New Roman"/>
          <w:sz w:val="24"/>
          <w:szCs w:val="24"/>
        </w:rPr>
        <w:t xml:space="preserve"> estrategias para el fortalecimiento de la calidad de </w:t>
      </w:r>
      <w:r w:rsidR="00E810D5" w:rsidRPr="009546E8">
        <w:rPr>
          <w:rFonts w:ascii="Times New Roman" w:hAnsi="Times New Roman" w:cs="Times New Roman"/>
          <w:sz w:val="24"/>
          <w:szCs w:val="24"/>
        </w:rPr>
        <w:t>vida de nuestros usuarios.</w:t>
      </w:r>
    </w:p>
    <w:p w:rsidR="006D12E8" w:rsidRPr="009546E8" w:rsidRDefault="006D12E8" w:rsidP="004A70CD">
      <w:pPr>
        <w:jc w:val="both"/>
        <w:rPr>
          <w:rFonts w:ascii="Times New Roman" w:hAnsi="Times New Roman" w:cs="Times New Roman"/>
          <w:b/>
          <w:sz w:val="24"/>
          <w:szCs w:val="24"/>
        </w:rPr>
      </w:pPr>
      <w:r w:rsidRPr="009546E8">
        <w:rPr>
          <w:rFonts w:ascii="Times New Roman" w:hAnsi="Times New Roman" w:cs="Times New Roman"/>
          <w:b/>
          <w:sz w:val="24"/>
          <w:szCs w:val="24"/>
        </w:rPr>
        <w:br w:type="page"/>
      </w:r>
    </w:p>
    <w:p w:rsidR="001D528E" w:rsidRPr="009546E8" w:rsidRDefault="006D12E8" w:rsidP="004A70CD">
      <w:pPr>
        <w:pStyle w:val="Ttulo1"/>
        <w:jc w:val="both"/>
        <w:rPr>
          <w:rFonts w:ascii="Times New Roman" w:hAnsi="Times New Roman" w:cs="Times New Roman"/>
          <w:sz w:val="24"/>
          <w:szCs w:val="24"/>
        </w:rPr>
      </w:pPr>
      <w:bookmarkStart w:id="1" w:name="_Toc443489206"/>
      <w:r w:rsidRPr="009546E8">
        <w:rPr>
          <w:rFonts w:ascii="Times New Roman" w:hAnsi="Times New Roman" w:cs="Times New Roman"/>
          <w:sz w:val="24"/>
          <w:szCs w:val="24"/>
        </w:rPr>
        <w:lastRenderedPageBreak/>
        <w:t>DESCRIPCIÓN IPS</w:t>
      </w:r>
      <w:bookmarkEnd w:id="1"/>
    </w:p>
    <w:p w:rsidR="00C629D0" w:rsidRPr="009546E8" w:rsidRDefault="00C629D0" w:rsidP="004A70CD">
      <w:pPr>
        <w:jc w:val="both"/>
        <w:rPr>
          <w:rFonts w:ascii="Times New Roman" w:hAnsi="Times New Roman" w:cs="Times New Roman"/>
          <w:sz w:val="24"/>
          <w:szCs w:val="24"/>
        </w:rPr>
      </w:pPr>
    </w:p>
    <w:p w:rsidR="00C629D0" w:rsidRPr="009546E8" w:rsidRDefault="00C629D0" w:rsidP="004A70CD">
      <w:pPr>
        <w:jc w:val="both"/>
        <w:rPr>
          <w:rFonts w:ascii="Times New Roman" w:hAnsi="Times New Roman" w:cs="Times New Roman"/>
          <w:sz w:val="24"/>
          <w:szCs w:val="24"/>
        </w:rPr>
      </w:pPr>
      <w:r w:rsidRPr="009546E8">
        <w:rPr>
          <w:rFonts w:ascii="Times New Roman" w:hAnsi="Times New Roman" w:cs="Times New Roman"/>
          <w:sz w:val="24"/>
          <w:szCs w:val="24"/>
        </w:rPr>
        <w:t>La IPS didáctica ESMI S.A.S</w:t>
      </w:r>
      <w:r w:rsidR="00BF5899" w:rsidRPr="009546E8">
        <w:rPr>
          <w:rFonts w:ascii="Times New Roman" w:hAnsi="Times New Roman" w:cs="Times New Roman"/>
          <w:sz w:val="24"/>
          <w:szCs w:val="24"/>
        </w:rPr>
        <w:t xml:space="preserve">. </w:t>
      </w:r>
      <w:r w:rsidR="00F97C9A" w:rsidRPr="009546E8">
        <w:rPr>
          <w:rFonts w:ascii="Times New Roman" w:hAnsi="Times New Roman" w:cs="Times New Roman"/>
          <w:sz w:val="24"/>
          <w:szCs w:val="24"/>
        </w:rPr>
        <w:t>prestara</w:t>
      </w:r>
      <w:r w:rsidRPr="009546E8">
        <w:rPr>
          <w:rFonts w:ascii="Times New Roman" w:hAnsi="Times New Roman" w:cs="Times New Roman"/>
          <w:sz w:val="24"/>
          <w:szCs w:val="24"/>
        </w:rPr>
        <w:t xml:space="preserve"> servicios médicos integrales, P y P (Promoción de la salud y Prevención de la enfermedad), programas para</w:t>
      </w:r>
      <w:r w:rsidR="009C77F8" w:rsidRPr="009546E8">
        <w:rPr>
          <w:rFonts w:ascii="Times New Roman" w:hAnsi="Times New Roman" w:cs="Times New Roman"/>
          <w:sz w:val="24"/>
          <w:szCs w:val="24"/>
        </w:rPr>
        <w:t xml:space="preserve"> la</w:t>
      </w:r>
      <w:r w:rsidRPr="009546E8">
        <w:rPr>
          <w:rFonts w:ascii="Times New Roman" w:hAnsi="Times New Roman" w:cs="Times New Roman"/>
          <w:sz w:val="24"/>
          <w:szCs w:val="24"/>
        </w:rPr>
        <w:t xml:space="preserve"> tercera edad, psicología infantil entre otros. La IPS cuenta con un personal altamente capacitado para brindar un</w:t>
      </w:r>
      <w:r w:rsidR="009C77F8" w:rsidRPr="009546E8">
        <w:rPr>
          <w:rFonts w:ascii="Times New Roman" w:hAnsi="Times New Roman" w:cs="Times New Roman"/>
          <w:sz w:val="24"/>
          <w:szCs w:val="24"/>
        </w:rPr>
        <w:t>a</w:t>
      </w:r>
      <w:r w:rsidRPr="009546E8">
        <w:rPr>
          <w:rFonts w:ascii="Times New Roman" w:hAnsi="Times New Roman" w:cs="Times New Roman"/>
          <w:sz w:val="24"/>
          <w:szCs w:val="24"/>
        </w:rPr>
        <w:t xml:space="preserve"> </w:t>
      </w:r>
      <w:r w:rsidR="009C77F8" w:rsidRPr="009546E8">
        <w:rPr>
          <w:rFonts w:ascii="Times New Roman" w:hAnsi="Times New Roman" w:cs="Times New Roman"/>
          <w:sz w:val="24"/>
          <w:szCs w:val="24"/>
        </w:rPr>
        <w:t>buena asesoría</w:t>
      </w:r>
      <w:r w:rsidRPr="009546E8">
        <w:rPr>
          <w:rFonts w:ascii="Times New Roman" w:hAnsi="Times New Roman" w:cs="Times New Roman"/>
          <w:sz w:val="24"/>
          <w:szCs w:val="24"/>
        </w:rPr>
        <w:t xml:space="preserve"> y una adecuada atención en salud, además prestara servicios con especialistas de las diferentes áreas. </w:t>
      </w:r>
    </w:p>
    <w:p w:rsidR="00BF5899" w:rsidRPr="009546E8" w:rsidRDefault="00167440" w:rsidP="004A70CD">
      <w:pPr>
        <w:jc w:val="both"/>
        <w:rPr>
          <w:rFonts w:ascii="Times New Roman" w:hAnsi="Times New Roman" w:cs="Times New Roman"/>
          <w:sz w:val="24"/>
          <w:szCs w:val="24"/>
        </w:rPr>
      </w:pPr>
      <w:r w:rsidRPr="009546E8">
        <w:rPr>
          <w:rFonts w:ascii="Times New Roman" w:hAnsi="Times New Roman" w:cs="Times New Roman"/>
          <w:sz w:val="24"/>
          <w:szCs w:val="24"/>
        </w:rPr>
        <w:t xml:space="preserve">La IPS ESMI S.A.S, </w:t>
      </w:r>
      <w:r w:rsidR="009C77F8" w:rsidRPr="009546E8">
        <w:rPr>
          <w:rFonts w:ascii="Times New Roman" w:hAnsi="Times New Roman" w:cs="Times New Roman"/>
          <w:sz w:val="24"/>
          <w:szCs w:val="24"/>
        </w:rPr>
        <w:t xml:space="preserve"> se especializa</w:t>
      </w:r>
      <w:r w:rsidRPr="009546E8">
        <w:rPr>
          <w:rFonts w:ascii="Times New Roman" w:hAnsi="Times New Roman" w:cs="Times New Roman"/>
          <w:sz w:val="24"/>
          <w:szCs w:val="24"/>
        </w:rPr>
        <w:t xml:space="preserve"> en</w:t>
      </w:r>
      <w:r w:rsidR="00C629D0" w:rsidRPr="009546E8">
        <w:rPr>
          <w:rFonts w:ascii="Times New Roman" w:hAnsi="Times New Roman" w:cs="Times New Roman"/>
          <w:sz w:val="24"/>
          <w:szCs w:val="24"/>
        </w:rPr>
        <w:t xml:space="preserve"> la prestación de una adecuada orientación  al cliente, en la búsqueda de satisfacción de sus expectativas y necesidades de los usuarios de la comunidad SENA y </w:t>
      </w:r>
      <w:r w:rsidRPr="009546E8">
        <w:rPr>
          <w:rFonts w:ascii="Times New Roman" w:hAnsi="Times New Roman" w:cs="Times New Roman"/>
          <w:sz w:val="24"/>
          <w:szCs w:val="24"/>
        </w:rPr>
        <w:t xml:space="preserve">de </w:t>
      </w:r>
      <w:r w:rsidR="00C629D0" w:rsidRPr="009546E8">
        <w:rPr>
          <w:rFonts w:ascii="Times New Roman" w:hAnsi="Times New Roman" w:cs="Times New Roman"/>
          <w:sz w:val="24"/>
          <w:szCs w:val="24"/>
        </w:rPr>
        <w:t>la población en general. Es por esto que al ofrecer estos servicios estaremos contribuyendo a brindar soluciones a la problemática que se vive en la a</w:t>
      </w:r>
      <w:r w:rsidRPr="009546E8">
        <w:rPr>
          <w:rFonts w:ascii="Times New Roman" w:hAnsi="Times New Roman" w:cs="Times New Roman"/>
          <w:sz w:val="24"/>
          <w:szCs w:val="24"/>
        </w:rPr>
        <w:t>ctualidad en el sector salud, implementando programas de capacitación relacionados con el Plan Decenal de Salud Pública.</w:t>
      </w:r>
    </w:p>
    <w:p w:rsidR="0022279F" w:rsidRPr="009546E8" w:rsidRDefault="00BF5899" w:rsidP="004A70CD">
      <w:pPr>
        <w:jc w:val="both"/>
        <w:rPr>
          <w:rFonts w:ascii="Times New Roman" w:hAnsi="Times New Roman" w:cs="Times New Roman"/>
          <w:sz w:val="24"/>
          <w:szCs w:val="24"/>
          <w:highlight w:val="yellow"/>
        </w:rPr>
      </w:pPr>
      <w:r w:rsidRPr="009546E8">
        <w:rPr>
          <w:rFonts w:ascii="Times New Roman" w:hAnsi="Times New Roman" w:cs="Times New Roman"/>
          <w:sz w:val="24"/>
          <w:szCs w:val="24"/>
        </w:rPr>
        <w:t>L</w:t>
      </w:r>
      <w:r w:rsidR="00C629D0" w:rsidRPr="009546E8">
        <w:rPr>
          <w:rFonts w:ascii="Times New Roman" w:hAnsi="Times New Roman" w:cs="Times New Roman"/>
          <w:sz w:val="24"/>
          <w:szCs w:val="24"/>
        </w:rPr>
        <w:t xml:space="preserve">a IPS didáctica busca disminuir la morbilidad y </w:t>
      </w:r>
      <w:r w:rsidRPr="009546E8">
        <w:rPr>
          <w:rFonts w:ascii="Times New Roman" w:hAnsi="Times New Roman" w:cs="Times New Roman"/>
          <w:sz w:val="24"/>
          <w:szCs w:val="24"/>
        </w:rPr>
        <w:t xml:space="preserve">mortalidad enfocadas en las dimensiones transversales de infancia y adolescencia y el adulto mayor, trabajando </w:t>
      </w:r>
      <w:r w:rsidR="0031547B" w:rsidRPr="009546E8">
        <w:rPr>
          <w:rFonts w:ascii="Times New Roman" w:hAnsi="Times New Roman" w:cs="Times New Roman"/>
          <w:sz w:val="24"/>
          <w:szCs w:val="24"/>
        </w:rPr>
        <w:t>incansablemente</w:t>
      </w:r>
      <w:r w:rsidRPr="009546E8">
        <w:rPr>
          <w:rFonts w:ascii="Times New Roman" w:hAnsi="Times New Roman" w:cs="Times New Roman"/>
          <w:sz w:val="24"/>
          <w:szCs w:val="24"/>
        </w:rPr>
        <w:t xml:space="preserve"> en aquellas falencias que ha tenid</w:t>
      </w:r>
      <w:r w:rsidR="0031547B" w:rsidRPr="009546E8">
        <w:rPr>
          <w:rFonts w:ascii="Times New Roman" w:hAnsi="Times New Roman" w:cs="Times New Roman"/>
          <w:sz w:val="24"/>
          <w:szCs w:val="24"/>
        </w:rPr>
        <w:t>o este sistema</w:t>
      </w:r>
      <w:r w:rsidR="0022279F" w:rsidRPr="009546E8">
        <w:rPr>
          <w:rFonts w:ascii="Times New Roman" w:hAnsi="Times New Roman" w:cs="Times New Roman"/>
          <w:sz w:val="24"/>
          <w:szCs w:val="24"/>
        </w:rPr>
        <w:t>,</w:t>
      </w:r>
      <w:r w:rsidRPr="009546E8">
        <w:rPr>
          <w:rFonts w:ascii="Times New Roman" w:hAnsi="Times New Roman" w:cs="Times New Roman"/>
          <w:sz w:val="24"/>
          <w:szCs w:val="24"/>
        </w:rPr>
        <w:t xml:space="preserve"> busca</w:t>
      </w:r>
      <w:r w:rsidR="0031547B" w:rsidRPr="009546E8">
        <w:rPr>
          <w:rFonts w:ascii="Times New Roman" w:hAnsi="Times New Roman" w:cs="Times New Roman"/>
          <w:sz w:val="24"/>
          <w:szCs w:val="24"/>
        </w:rPr>
        <w:t>ndo tener una cobertura general e incluyente,</w:t>
      </w:r>
      <w:r w:rsidRPr="009546E8">
        <w:rPr>
          <w:rFonts w:ascii="Times New Roman" w:hAnsi="Times New Roman" w:cs="Times New Roman"/>
          <w:sz w:val="24"/>
          <w:szCs w:val="24"/>
        </w:rPr>
        <w:t xml:space="preserve"> brindando un servicio personalizado, más hum</w:t>
      </w:r>
      <w:r w:rsidR="0031547B" w:rsidRPr="009546E8">
        <w:rPr>
          <w:rFonts w:ascii="Times New Roman" w:hAnsi="Times New Roman" w:cs="Times New Roman"/>
          <w:sz w:val="24"/>
          <w:szCs w:val="24"/>
        </w:rPr>
        <w:t>anizado a esta población</w:t>
      </w:r>
      <w:r w:rsidRPr="009546E8">
        <w:rPr>
          <w:rFonts w:ascii="Times New Roman" w:hAnsi="Times New Roman" w:cs="Times New Roman"/>
          <w:sz w:val="24"/>
          <w:szCs w:val="24"/>
        </w:rPr>
        <w:t xml:space="preserve"> que día a día se encuentra más vulnerable </w:t>
      </w:r>
      <w:r w:rsidR="0022279F" w:rsidRPr="009546E8">
        <w:rPr>
          <w:rFonts w:ascii="Times New Roman" w:hAnsi="Times New Roman" w:cs="Times New Roman"/>
          <w:sz w:val="24"/>
          <w:szCs w:val="24"/>
        </w:rPr>
        <w:t>prestando un servicio de alta calidad.</w:t>
      </w:r>
    </w:p>
    <w:p w:rsidR="00F97C9A" w:rsidRPr="009546E8" w:rsidRDefault="0022279F" w:rsidP="004A70CD">
      <w:pPr>
        <w:pStyle w:val="Ttulo2"/>
        <w:jc w:val="both"/>
        <w:rPr>
          <w:rFonts w:ascii="Times New Roman" w:hAnsi="Times New Roman" w:cs="Times New Roman"/>
          <w:sz w:val="24"/>
          <w:szCs w:val="24"/>
        </w:rPr>
      </w:pPr>
      <w:bookmarkStart w:id="2" w:name="_Toc443489207"/>
      <w:r w:rsidRPr="009546E8">
        <w:rPr>
          <w:rFonts w:ascii="Times New Roman" w:hAnsi="Times New Roman" w:cs="Times New Roman"/>
          <w:sz w:val="24"/>
          <w:szCs w:val="24"/>
        </w:rPr>
        <w:t>MISIÓ</w:t>
      </w:r>
      <w:r w:rsidR="00F97C9A" w:rsidRPr="009546E8">
        <w:rPr>
          <w:rFonts w:ascii="Times New Roman" w:hAnsi="Times New Roman" w:cs="Times New Roman"/>
          <w:sz w:val="24"/>
          <w:szCs w:val="24"/>
        </w:rPr>
        <w:t>N</w:t>
      </w:r>
      <w:bookmarkEnd w:id="2"/>
      <w:r w:rsidR="00F97C9A" w:rsidRPr="009546E8">
        <w:rPr>
          <w:rFonts w:ascii="Times New Roman" w:hAnsi="Times New Roman" w:cs="Times New Roman"/>
          <w:sz w:val="24"/>
          <w:szCs w:val="24"/>
        </w:rPr>
        <w:t xml:space="preserve"> </w:t>
      </w:r>
    </w:p>
    <w:p w:rsidR="00F97C9A" w:rsidRPr="009546E8" w:rsidRDefault="00F97C9A" w:rsidP="004A70CD">
      <w:pPr>
        <w:jc w:val="both"/>
        <w:rPr>
          <w:rFonts w:ascii="Times New Roman" w:hAnsi="Times New Roman" w:cs="Times New Roman"/>
          <w:sz w:val="24"/>
          <w:szCs w:val="24"/>
          <w:shd w:val="clear" w:color="auto" w:fill="FFFFFF"/>
        </w:rPr>
      </w:pPr>
      <w:r w:rsidRPr="009546E8">
        <w:rPr>
          <w:rFonts w:ascii="Times New Roman" w:hAnsi="Times New Roman" w:cs="Times New Roman"/>
          <w:sz w:val="24"/>
          <w:szCs w:val="24"/>
        </w:rPr>
        <w:t xml:space="preserve">La IPS didáctica </w:t>
      </w:r>
      <w:r w:rsidRPr="009546E8">
        <w:rPr>
          <w:rFonts w:ascii="Times New Roman" w:hAnsi="Times New Roman" w:cs="Times New Roman"/>
          <w:b/>
          <w:sz w:val="24"/>
          <w:szCs w:val="24"/>
        </w:rPr>
        <w:t>ESMI</w:t>
      </w:r>
      <w:r w:rsidRPr="009546E8">
        <w:rPr>
          <w:rFonts w:ascii="Times New Roman" w:hAnsi="Times New Roman" w:cs="Times New Roman"/>
          <w:sz w:val="24"/>
          <w:szCs w:val="24"/>
        </w:rPr>
        <w:t xml:space="preserve"> (Entidad de Servicios y Medicina Integral) es una Institución Prestadora de Servicios de Salud de tercer nivel</w:t>
      </w:r>
      <w:r w:rsidRPr="009546E8">
        <w:rPr>
          <w:rFonts w:ascii="Times New Roman" w:hAnsi="Times New Roman" w:cs="Times New Roman"/>
          <w:sz w:val="24"/>
          <w:szCs w:val="24"/>
          <w:shd w:val="clear" w:color="auto" w:fill="FFFFFF"/>
        </w:rPr>
        <w:t>, enfocada al mejoramiento de la calidad de vida de nuestros usuarios y afiliados, contamos con profesionales  idóneos y comprometidos, los cuales  trabajan con eficiencia, responsabilidad y calidez humana,  ofreciendo así, una excelente atención a toda la comunidad SENA y población en general.</w:t>
      </w:r>
    </w:p>
    <w:p w:rsidR="00F97C9A" w:rsidRPr="009546E8" w:rsidRDefault="0022279F" w:rsidP="004A70CD">
      <w:pPr>
        <w:pStyle w:val="Ttulo2"/>
        <w:jc w:val="both"/>
        <w:rPr>
          <w:rFonts w:ascii="Times New Roman" w:hAnsi="Times New Roman" w:cs="Times New Roman"/>
          <w:sz w:val="24"/>
          <w:szCs w:val="24"/>
          <w:shd w:val="clear" w:color="auto" w:fill="FFFFFF"/>
        </w:rPr>
      </w:pPr>
      <w:bookmarkStart w:id="3" w:name="_Toc443489208"/>
      <w:r w:rsidRPr="009546E8">
        <w:rPr>
          <w:rFonts w:ascii="Times New Roman" w:hAnsi="Times New Roman" w:cs="Times New Roman"/>
          <w:sz w:val="24"/>
          <w:szCs w:val="24"/>
        </w:rPr>
        <w:t>VISIÓ</w:t>
      </w:r>
      <w:r w:rsidR="00F97C9A" w:rsidRPr="009546E8">
        <w:rPr>
          <w:rFonts w:ascii="Times New Roman" w:hAnsi="Times New Roman" w:cs="Times New Roman"/>
          <w:sz w:val="24"/>
          <w:szCs w:val="24"/>
        </w:rPr>
        <w:t>N</w:t>
      </w:r>
      <w:bookmarkEnd w:id="3"/>
      <w:r w:rsidR="00F97C9A" w:rsidRPr="009546E8">
        <w:rPr>
          <w:rFonts w:ascii="Times New Roman" w:hAnsi="Times New Roman" w:cs="Times New Roman"/>
          <w:sz w:val="24"/>
          <w:szCs w:val="24"/>
        </w:rPr>
        <w:t xml:space="preserve"> </w:t>
      </w:r>
      <w:r w:rsidR="00F97C9A" w:rsidRPr="009546E8">
        <w:rPr>
          <w:rFonts w:ascii="Times New Roman" w:hAnsi="Times New Roman" w:cs="Times New Roman"/>
          <w:sz w:val="24"/>
          <w:szCs w:val="24"/>
        </w:rPr>
        <w:br/>
      </w:r>
      <w:r w:rsidR="00F97C9A" w:rsidRPr="009546E8">
        <w:rPr>
          <w:rFonts w:ascii="Times New Roman" w:hAnsi="Times New Roman" w:cs="Times New Roman"/>
          <w:sz w:val="24"/>
          <w:szCs w:val="24"/>
          <w:shd w:val="clear" w:color="auto" w:fill="FFFFFF"/>
        </w:rPr>
        <w:t> </w:t>
      </w:r>
    </w:p>
    <w:p w:rsidR="00F97C9A" w:rsidRPr="009546E8" w:rsidRDefault="00F97C9A" w:rsidP="004A70CD">
      <w:pPr>
        <w:jc w:val="both"/>
        <w:rPr>
          <w:rFonts w:ascii="Times New Roman" w:hAnsi="Times New Roman" w:cs="Times New Roman"/>
          <w:sz w:val="24"/>
          <w:szCs w:val="24"/>
          <w:shd w:val="clear" w:color="auto" w:fill="FFFFFF"/>
        </w:rPr>
      </w:pPr>
      <w:r w:rsidRPr="009546E8">
        <w:rPr>
          <w:rFonts w:ascii="Times New Roman" w:hAnsi="Times New Roman" w:cs="Times New Roman"/>
          <w:sz w:val="24"/>
          <w:szCs w:val="24"/>
          <w:shd w:val="clear" w:color="auto" w:fill="FFFFFF"/>
        </w:rPr>
        <w:t xml:space="preserve">En el año 2020 seremos una  IPS, reconocida por sus altos estándares de calidad, eficiencia en la  atención, excelencia de los profesionales vinculados a la institución, de igual manera con una infraestructura que brinde un ambiente agradable, </w:t>
      </w:r>
      <w:r w:rsidR="0031547B" w:rsidRPr="009546E8">
        <w:rPr>
          <w:rFonts w:ascii="Times New Roman" w:hAnsi="Times New Roman" w:cs="Times New Roman"/>
          <w:sz w:val="24"/>
          <w:szCs w:val="24"/>
          <w:shd w:val="clear" w:color="auto" w:fill="FFFFFF"/>
        </w:rPr>
        <w:t xml:space="preserve">con tecnología de punta, </w:t>
      </w:r>
      <w:r w:rsidRPr="009546E8">
        <w:rPr>
          <w:rFonts w:ascii="Times New Roman" w:hAnsi="Times New Roman" w:cs="Times New Roman"/>
          <w:sz w:val="24"/>
          <w:szCs w:val="24"/>
          <w:shd w:val="clear" w:color="auto" w:fill="FFFFFF"/>
        </w:rPr>
        <w:t>ofreciendo un servicio competente que satisfaga las expectativas de nuestros usuarios.</w:t>
      </w:r>
    </w:p>
    <w:p w:rsidR="00F97C9A" w:rsidRDefault="00F97C9A" w:rsidP="004A70CD">
      <w:pPr>
        <w:jc w:val="both"/>
        <w:rPr>
          <w:rFonts w:ascii="Times New Roman" w:hAnsi="Times New Roman" w:cs="Times New Roman"/>
          <w:sz w:val="24"/>
          <w:szCs w:val="24"/>
        </w:rPr>
      </w:pPr>
    </w:p>
    <w:p w:rsidR="00AB7563" w:rsidRPr="009546E8" w:rsidRDefault="00AB7563" w:rsidP="004A70CD">
      <w:pPr>
        <w:jc w:val="both"/>
        <w:rPr>
          <w:rFonts w:ascii="Times New Roman" w:hAnsi="Times New Roman" w:cs="Times New Roman"/>
          <w:sz w:val="24"/>
          <w:szCs w:val="24"/>
        </w:rPr>
      </w:pPr>
    </w:p>
    <w:p w:rsidR="001D528E" w:rsidRPr="009546E8" w:rsidRDefault="001D528E" w:rsidP="004A70CD">
      <w:pPr>
        <w:pStyle w:val="Ttulo1"/>
        <w:jc w:val="both"/>
        <w:rPr>
          <w:rFonts w:ascii="Times New Roman" w:hAnsi="Times New Roman" w:cs="Times New Roman"/>
          <w:sz w:val="24"/>
          <w:szCs w:val="24"/>
        </w:rPr>
      </w:pPr>
      <w:bookmarkStart w:id="4" w:name="_Toc443489209"/>
      <w:r w:rsidRPr="009546E8">
        <w:rPr>
          <w:rFonts w:ascii="Times New Roman" w:hAnsi="Times New Roman" w:cs="Times New Roman"/>
          <w:sz w:val="24"/>
          <w:szCs w:val="24"/>
        </w:rPr>
        <w:t>OBJETIVO GENERAL</w:t>
      </w:r>
      <w:bookmarkEnd w:id="4"/>
    </w:p>
    <w:p w:rsidR="0067612C" w:rsidRPr="009546E8" w:rsidRDefault="0067612C" w:rsidP="004A70CD">
      <w:pPr>
        <w:jc w:val="both"/>
        <w:rPr>
          <w:rFonts w:ascii="Times New Roman" w:hAnsi="Times New Roman" w:cs="Times New Roman"/>
          <w:b/>
          <w:sz w:val="24"/>
          <w:szCs w:val="24"/>
        </w:rPr>
      </w:pPr>
    </w:p>
    <w:p w:rsidR="0067612C" w:rsidRPr="009546E8" w:rsidRDefault="0067612C" w:rsidP="004A70CD">
      <w:pPr>
        <w:jc w:val="both"/>
        <w:rPr>
          <w:rFonts w:ascii="Times New Roman" w:hAnsi="Times New Roman" w:cs="Times New Roman"/>
          <w:sz w:val="24"/>
          <w:szCs w:val="24"/>
        </w:rPr>
      </w:pPr>
      <w:r w:rsidRPr="009546E8">
        <w:rPr>
          <w:rFonts w:ascii="Times New Roman" w:hAnsi="Times New Roman" w:cs="Times New Roman"/>
          <w:sz w:val="24"/>
          <w:szCs w:val="24"/>
        </w:rPr>
        <w:lastRenderedPageBreak/>
        <w:t>Incorporar programas que ayuden a prevenir enfermedades y mejorar la calidad de vida de la comunidad SENA y la población en general</w:t>
      </w:r>
      <w:r w:rsidR="00543B9A" w:rsidRPr="009546E8">
        <w:rPr>
          <w:rFonts w:ascii="Times New Roman" w:hAnsi="Times New Roman" w:cs="Times New Roman"/>
          <w:sz w:val="24"/>
          <w:szCs w:val="24"/>
        </w:rPr>
        <w:t>, en base a estrategias y herramientas</w:t>
      </w:r>
      <w:r w:rsidRPr="009546E8">
        <w:rPr>
          <w:rFonts w:ascii="Times New Roman" w:hAnsi="Times New Roman" w:cs="Times New Roman"/>
          <w:sz w:val="24"/>
          <w:szCs w:val="24"/>
        </w:rPr>
        <w:t xml:space="preserve"> que conduzcan a la disminució</w:t>
      </w:r>
      <w:r w:rsidR="0031547B" w:rsidRPr="009546E8">
        <w:rPr>
          <w:rFonts w:ascii="Times New Roman" w:hAnsi="Times New Roman" w:cs="Times New Roman"/>
          <w:sz w:val="24"/>
          <w:szCs w:val="24"/>
        </w:rPr>
        <w:t>n de la mortalidad y morbilidad con gran impacto en la población vulnerable.</w:t>
      </w:r>
    </w:p>
    <w:p w:rsidR="001D528E" w:rsidRPr="009546E8" w:rsidRDefault="001D528E" w:rsidP="004A70CD">
      <w:pPr>
        <w:jc w:val="both"/>
        <w:rPr>
          <w:rFonts w:ascii="Times New Roman" w:hAnsi="Times New Roman" w:cs="Times New Roman"/>
          <w:b/>
          <w:sz w:val="24"/>
          <w:szCs w:val="24"/>
        </w:rPr>
      </w:pPr>
    </w:p>
    <w:p w:rsidR="001D528E" w:rsidRPr="009546E8" w:rsidRDefault="001D528E" w:rsidP="004A70CD">
      <w:pPr>
        <w:pStyle w:val="Ttulo2"/>
        <w:jc w:val="both"/>
        <w:rPr>
          <w:rFonts w:ascii="Times New Roman" w:hAnsi="Times New Roman" w:cs="Times New Roman"/>
          <w:sz w:val="24"/>
          <w:szCs w:val="24"/>
        </w:rPr>
      </w:pPr>
      <w:bookmarkStart w:id="5" w:name="_Toc443489210"/>
      <w:r w:rsidRPr="009546E8">
        <w:rPr>
          <w:rFonts w:ascii="Times New Roman" w:hAnsi="Times New Roman" w:cs="Times New Roman"/>
          <w:sz w:val="24"/>
          <w:szCs w:val="24"/>
        </w:rPr>
        <w:t>OBJETIVOS ESPECIFICOS</w:t>
      </w:r>
      <w:bookmarkEnd w:id="5"/>
    </w:p>
    <w:p w:rsidR="002A138A" w:rsidRPr="009546E8" w:rsidRDefault="002A138A" w:rsidP="004A70CD">
      <w:pPr>
        <w:jc w:val="both"/>
        <w:rPr>
          <w:rFonts w:ascii="Times New Roman" w:hAnsi="Times New Roman" w:cs="Times New Roman"/>
          <w:sz w:val="24"/>
          <w:szCs w:val="24"/>
        </w:rPr>
      </w:pPr>
    </w:p>
    <w:p w:rsidR="00956617" w:rsidRPr="009546E8" w:rsidRDefault="00956617" w:rsidP="004A70CD">
      <w:pPr>
        <w:pStyle w:val="Prrafodelista"/>
        <w:numPr>
          <w:ilvl w:val="0"/>
          <w:numId w:val="1"/>
        </w:numPr>
        <w:jc w:val="both"/>
        <w:rPr>
          <w:rFonts w:ascii="Times New Roman" w:hAnsi="Times New Roman" w:cs="Times New Roman"/>
          <w:sz w:val="24"/>
          <w:szCs w:val="24"/>
        </w:rPr>
      </w:pPr>
      <w:r w:rsidRPr="009546E8">
        <w:rPr>
          <w:rFonts w:ascii="Times New Roman" w:hAnsi="Times New Roman" w:cs="Times New Roman"/>
          <w:sz w:val="24"/>
          <w:szCs w:val="24"/>
        </w:rPr>
        <w:t>Transformar positivamente los entornos para los hábitos y estilos de vida saludables.</w:t>
      </w:r>
    </w:p>
    <w:p w:rsidR="00956617" w:rsidRPr="009546E8" w:rsidRDefault="00956617" w:rsidP="004A70CD">
      <w:pPr>
        <w:pStyle w:val="Prrafodelista"/>
        <w:numPr>
          <w:ilvl w:val="0"/>
          <w:numId w:val="1"/>
        </w:numPr>
        <w:jc w:val="both"/>
        <w:rPr>
          <w:rFonts w:ascii="Times New Roman" w:hAnsi="Times New Roman" w:cs="Times New Roman"/>
          <w:sz w:val="24"/>
          <w:szCs w:val="24"/>
        </w:rPr>
      </w:pPr>
      <w:r w:rsidRPr="009546E8">
        <w:rPr>
          <w:rFonts w:ascii="Times New Roman" w:hAnsi="Times New Roman" w:cs="Times New Roman"/>
          <w:sz w:val="24"/>
          <w:szCs w:val="24"/>
        </w:rPr>
        <w:t>Integrar a la comunidad SENA y la población en general en las estrategias de los programas establecidos que ayuden con el desarrollo de actividades  para la prevención</w:t>
      </w:r>
      <w:r w:rsidR="0072552B" w:rsidRPr="009546E8">
        <w:rPr>
          <w:rFonts w:ascii="Times New Roman" w:hAnsi="Times New Roman" w:cs="Times New Roman"/>
          <w:sz w:val="24"/>
          <w:szCs w:val="24"/>
        </w:rPr>
        <w:t xml:space="preserve"> de la enfermedad</w:t>
      </w:r>
      <w:r w:rsidRPr="009546E8">
        <w:rPr>
          <w:rFonts w:ascii="Times New Roman" w:hAnsi="Times New Roman" w:cs="Times New Roman"/>
          <w:sz w:val="24"/>
          <w:szCs w:val="24"/>
        </w:rPr>
        <w:t xml:space="preserve"> y promoción de la salud.</w:t>
      </w:r>
    </w:p>
    <w:p w:rsidR="001D528E" w:rsidRPr="009546E8" w:rsidRDefault="001109EA" w:rsidP="004A70CD">
      <w:pPr>
        <w:pStyle w:val="Prrafodelista"/>
        <w:numPr>
          <w:ilvl w:val="0"/>
          <w:numId w:val="1"/>
        </w:numPr>
        <w:jc w:val="both"/>
        <w:rPr>
          <w:rFonts w:ascii="Times New Roman" w:hAnsi="Times New Roman" w:cs="Times New Roman"/>
          <w:b/>
          <w:sz w:val="24"/>
          <w:szCs w:val="24"/>
        </w:rPr>
      </w:pPr>
      <w:r w:rsidRPr="009546E8">
        <w:rPr>
          <w:rFonts w:ascii="Times New Roman" w:hAnsi="Times New Roman" w:cs="Times New Roman"/>
          <w:sz w:val="24"/>
          <w:szCs w:val="24"/>
        </w:rPr>
        <w:t xml:space="preserve">Estimular a la comunidad integrando todo el grupo familiar, en los diferentes programas para mejorar su calidad de vida.  </w:t>
      </w:r>
    </w:p>
    <w:p w:rsidR="001D528E" w:rsidRPr="009546E8" w:rsidRDefault="001D528E" w:rsidP="004A70CD">
      <w:pPr>
        <w:jc w:val="both"/>
        <w:rPr>
          <w:rFonts w:ascii="Times New Roman" w:hAnsi="Times New Roman" w:cs="Times New Roman"/>
          <w:b/>
          <w:sz w:val="24"/>
          <w:szCs w:val="24"/>
        </w:rPr>
      </w:pPr>
      <w:r w:rsidRPr="009546E8">
        <w:rPr>
          <w:rFonts w:ascii="Times New Roman" w:hAnsi="Times New Roman" w:cs="Times New Roman"/>
          <w:b/>
          <w:sz w:val="24"/>
          <w:szCs w:val="24"/>
        </w:rPr>
        <w:br w:type="page"/>
      </w:r>
    </w:p>
    <w:p w:rsidR="001D528E" w:rsidRPr="009546E8" w:rsidRDefault="00A0440D" w:rsidP="004A70CD">
      <w:pPr>
        <w:jc w:val="both"/>
        <w:rPr>
          <w:rStyle w:val="Ttulo1Car"/>
          <w:rFonts w:ascii="Times New Roman" w:hAnsi="Times New Roman" w:cs="Times New Roman"/>
          <w:sz w:val="24"/>
          <w:szCs w:val="24"/>
        </w:rPr>
      </w:pPr>
      <w:bookmarkStart w:id="6" w:name="_Toc443489211"/>
      <w:r w:rsidRPr="009546E8">
        <w:rPr>
          <w:rStyle w:val="Ttulo1Car"/>
          <w:rFonts w:ascii="Times New Roman" w:hAnsi="Times New Roman" w:cs="Times New Roman"/>
          <w:sz w:val="24"/>
          <w:szCs w:val="24"/>
        </w:rPr>
        <w:lastRenderedPageBreak/>
        <w:t>ENFOQUE DE LAS DIMENSIONES TRASVERSALES</w:t>
      </w:r>
      <w:bookmarkEnd w:id="6"/>
    </w:p>
    <w:p w:rsidR="00A0440D" w:rsidRPr="009546E8" w:rsidRDefault="00034683" w:rsidP="004A70CD">
      <w:pPr>
        <w:pStyle w:val="Ttulo2"/>
        <w:jc w:val="both"/>
        <w:rPr>
          <w:rFonts w:ascii="Times New Roman" w:hAnsi="Times New Roman" w:cs="Times New Roman"/>
          <w:sz w:val="24"/>
          <w:szCs w:val="24"/>
        </w:rPr>
      </w:pPr>
      <w:bookmarkStart w:id="7" w:name="_Toc443489212"/>
      <w:r w:rsidRPr="009546E8">
        <w:rPr>
          <w:rFonts w:ascii="Times New Roman" w:hAnsi="Times New Roman" w:cs="Times New Roman"/>
          <w:sz w:val="24"/>
          <w:szCs w:val="24"/>
        </w:rPr>
        <w:t>VULNERABILIDAD EN LA INFANCIA Y ADOLESCENCIA</w:t>
      </w:r>
      <w:bookmarkEnd w:id="7"/>
    </w:p>
    <w:p w:rsidR="00EB0E2D" w:rsidRPr="009546E8" w:rsidRDefault="00EB0E2D" w:rsidP="004A70CD">
      <w:pPr>
        <w:jc w:val="both"/>
        <w:rPr>
          <w:rFonts w:ascii="Times New Roman" w:hAnsi="Times New Roman" w:cs="Times New Roman"/>
          <w:sz w:val="24"/>
          <w:szCs w:val="24"/>
        </w:rPr>
      </w:pPr>
    </w:p>
    <w:p w:rsidR="006924AD" w:rsidRPr="009546E8" w:rsidRDefault="00EB0E2D" w:rsidP="004A70CD">
      <w:pPr>
        <w:jc w:val="both"/>
        <w:rPr>
          <w:rFonts w:ascii="Times New Roman" w:hAnsi="Times New Roman" w:cs="Times New Roman"/>
          <w:sz w:val="24"/>
          <w:szCs w:val="24"/>
        </w:rPr>
      </w:pPr>
      <w:r w:rsidRPr="009546E8">
        <w:rPr>
          <w:rFonts w:ascii="Times New Roman" w:hAnsi="Times New Roman" w:cs="Times New Roman"/>
          <w:sz w:val="24"/>
          <w:szCs w:val="24"/>
        </w:rPr>
        <w:t>El acceso a la salud es un derecho fundamental independientemente del estado legal o condición socioeconómica o financiera que se posea, constituyéndose en una plataforma vinculante tanto de las dimensiones del Plan Decenal de Salud Pública, como de los procesos intersectoriales implicados en el abordaje de determinantes sociales en pro de la disminución de las inequidades; resaltando que en este trayecto de vida se definen las bases sobre las cuales se desarrollan las capacidades, habilidades y potencialidades humanas, las cuales a su vez, determinan el desarrollo de la sociedad y las condiciones en las cuales ocurren la pre concepción, gestación, infancia y adolescencia e impactan la vida presente y futura de las personas y las posibilidades de progreso de la sociedad a la que pertenecen.</w:t>
      </w:r>
      <w:r w:rsidR="00E807B0" w:rsidRPr="009546E8">
        <w:rPr>
          <w:rFonts w:ascii="Times New Roman" w:hAnsi="Times New Roman" w:cs="Times New Roman"/>
          <w:sz w:val="24"/>
          <w:szCs w:val="24"/>
        </w:rPr>
        <w:t xml:space="preserve"> (Tomado textualmente del Plan decenal de Salud Pública).</w:t>
      </w:r>
    </w:p>
    <w:p w:rsidR="00E807B0" w:rsidRPr="009546E8" w:rsidRDefault="00E807B0" w:rsidP="004A70CD">
      <w:pPr>
        <w:jc w:val="both"/>
        <w:rPr>
          <w:rFonts w:ascii="Times New Roman" w:hAnsi="Times New Roman" w:cs="Times New Roman"/>
          <w:sz w:val="24"/>
          <w:szCs w:val="24"/>
        </w:rPr>
      </w:pPr>
    </w:p>
    <w:p w:rsidR="00EB0E2D" w:rsidRPr="009546E8" w:rsidRDefault="00EB0E2D" w:rsidP="0001326D">
      <w:pPr>
        <w:pStyle w:val="Ttulo2"/>
        <w:rPr>
          <w:rFonts w:ascii="Times New Roman" w:hAnsi="Times New Roman" w:cs="Times New Roman"/>
          <w:sz w:val="24"/>
          <w:szCs w:val="24"/>
        </w:rPr>
      </w:pPr>
      <w:bookmarkStart w:id="8" w:name="_Toc443489213"/>
      <w:r w:rsidRPr="009546E8">
        <w:rPr>
          <w:rFonts w:ascii="Times New Roman" w:hAnsi="Times New Roman" w:cs="Times New Roman"/>
          <w:sz w:val="24"/>
          <w:szCs w:val="24"/>
        </w:rPr>
        <w:t>OBJETIVO</w:t>
      </w:r>
      <w:bookmarkEnd w:id="8"/>
    </w:p>
    <w:p w:rsidR="00EB0E2D" w:rsidRPr="009546E8" w:rsidRDefault="00EB0E2D" w:rsidP="004A70CD">
      <w:pPr>
        <w:jc w:val="both"/>
        <w:rPr>
          <w:rFonts w:ascii="Times New Roman" w:hAnsi="Times New Roman" w:cs="Times New Roman"/>
          <w:sz w:val="24"/>
          <w:szCs w:val="24"/>
        </w:rPr>
      </w:pPr>
      <w:r w:rsidRPr="009546E8">
        <w:rPr>
          <w:rFonts w:ascii="Times New Roman" w:hAnsi="Times New Roman" w:cs="Times New Roman"/>
          <w:sz w:val="24"/>
          <w:szCs w:val="24"/>
        </w:rPr>
        <w:t>Orientar el proceso de formulación, implementación y evaluación de los planes territoriales de salud en lo que se refiere a la atención integral de niños, niñas y adolescentes, a través de herramientas que promuevan la acción sectorial e intersectorial para la disminución de brechas de equidad y ejercicio pleno de los derechos en especial el derecho a la salud</w:t>
      </w:r>
      <w:r w:rsidR="006924AD" w:rsidRPr="009546E8">
        <w:rPr>
          <w:rFonts w:ascii="Times New Roman" w:hAnsi="Times New Roman" w:cs="Times New Roman"/>
          <w:sz w:val="24"/>
          <w:szCs w:val="24"/>
        </w:rPr>
        <w:t>.</w:t>
      </w:r>
      <w:r w:rsidR="00E807B0" w:rsidRPr="009546E8">
        <w:rPr>
          <w:rFonts w:ascii="Times New Roman" w:hAnsi="Times New Roman" w:cs="Times New Roman"/>
          <w:sz w:val="24"/>
          <w:szCs w:val="24"/>
        </w:rPr>
        <w:t xml:space="preserve"> (Tomado textualmente del Plan decenal de Salud Pública).</w:t>
      </w:r>
    </w:p>
    <w:p w:rsidR="006924AD" w:rsidRPr="009546E8" w:rsidRDefault="006924AD" w:rsidP="004A70CD">
      <w:pPr>
        <w:jc w:val="both"/>
        <w:rPr>
          <w:rFonts w:ascii="Times New Roman" w:hAnsi="Times New Roman" w:cs="Times New Roman"/>
          <w:sz w:val="24"/>
          <w:szCs w:val="24"/>
        </w:rPr>
      </w:pPr>
    </w:p>
    <w:p w:rsidR="00EB0E2D" w:rsidRPr="009546E8" w:rsidRDefault="00EB0E2D" w:rsidP="0001326D">
      <w:pPr>
        <w:pStyle w:val="Ttulo2"/>
        <w:rPr>
          <w:rFonts w:ascii="Times New Roman" w:hAnsi="Times New Roman" w:cs="Times New Roman"/>
          <w:sz w:val="24"/>
          <w:szCs w:val="24"/>
        </w:rPr>
      </w:pPr>
      <w:bookmarkStart w:id="9" w:name="_Toc443489214"/>
      <w:r w:rsidRPr="009546E8">
        <w:rPr>
          <w:rFonts w:ascii="Times New Roman" w:hAnsi="Times New Roman" w:cs="Times New Roman"/>
          <w:sz w:val="24"/>
          <w:szCs w:val="24"/>
        </w:rPr>
        <w:t>ESTRATEGIAS</w:t>
      </w:r>
      <w:bookmarkEnd w:id="9"/>
    </w:p>
    <w:p w:rsidR="00EB0E2D" w:rsidRPr="009546E8" w:rsidRDefault="00EB0E2D" w:rsidP="004A70CD">
      <w:pPr>
        <w:pStyle w:val="Prrafodelista"/>
        <w:numPr>
          <w:ilvl w:val="0"/>
          <w:numId w:val="3"/>
        </w:numPr>
        <w:jc w:val="both"/>
        <w:rPr>
          <w:rFonts w:ascii="Times New Roman" w:hAnsi="Times New Roman" w:cs="Times New Roman"/>
          <w:sz w:val="24"/>
          <w:szCs w:val="24"/>
        </w:rPr>
      </w:pPr>
      <w:r w:rsidRPr="009546E8">
        <w:rPr>
          <w:rFonts w:ascii="Times New Roman" w:hAnsi="Times New Roman" w:cs="Times New Roman"/>
          <w:sz w:val="24"/>
          <w:szCs w:val="24"/>
        </w:rPr>
        <w:t>Conocer la situación del desarrollo infantil y discapacidades</w:t>
      </w:r>
      <w:r w:rsidR="00C11CA4" w:rsidRPr="009546E8">
        <w:rPr>
          <w:rFonts w:ascii="Times New Roman" w:hAnsi="Times New Roman" w:cs="Times New Roman"/>
          <w:sz w:val="24"/>
          <w:szCs w:val="24"/>
        </w:rPr>
        <w:t xml:space="preserve"> de niños, niñas y adolescentes</w:t>
      </w:r>
      <w:r w:rsidRPr="009546E8">
        <w:rPr>
          <w:rFonts w:ascii="Times New Roman" w:hAnsi="Times New Roman" w:cs="Times New Roman"/>
          <w:sz w:val="24"/>
          <w:szCs w:val="24"/>
        </w:rPr>
        <w:t>, en el ente territorial y trabajar en programas que contribuyan al desarrollo psicomotriz como charlas recreativas.</w:t>
      </w:r>
    </w:p>
    <w:p w:rsidR="00EB0E2D" w:rsidRPr="009546E8" w:rsidRDefault="00EB0E2D" w:rsidP="004A70CD">
      <w:pPr>
        <w:pStyle w:val="Prrafodelista"/>
        <w:numPr>
          <w:ilvl w:val="0"/>
          <w:numId w:val="3"/>
        </w:numPr>
        <w:jc w:val="both"/>
        <w:rPr>
          <w:rFonts w:ascii="Times New Roman" w:hAnsi="Times New Roman" w:cs="Times New Roman"/>
          <w:sz w:val="24"/>
          <w:szCs w:val="24"/>
        </w:rPr>
      </w:pPr>
      <w:r w:rsidRPr="009546E8">
        <w:rPr>
          <w:rFonts w:ascii="Times New Roman" w:hAnsi="Times New Roman" w:cs="Times New Roman"/>
          <w:sz w:val="24"/>
          <w:szCs w:val="24"/>
        </w:rPr>
        <w:t>Implementar buenas practicas alimenticias mediante una guía propuesta por el profesional de la salud</w:t>
      </w:r>
      <w:r w:rsidR="00587C08" w:rsidRPr="009546E8">
        <w:rPr>
          <w:rFonts w:ascii="Times New Roman" w:hAnsi="Times New Roman" w:cs="Times New Roman"/>
          <w:sz w:val="24"/>
          <w:szCs w:val="24"/>
        </w:rPr>
        <w:t>, para una adecuada nutrición, así poder disminuir las altas tasas de desnutr</w:t>
      </w:r>
      <w:r w:rsidR="0031547B" w:rsidRPr="009546E8">
        <w:rPr>
          <w:rFonts w:ascii="Times New Roman" w:hAnsi="Times New Roman" w:cs="Times New Roman"/>
          <w:sz w:val="24"/>
          <w:szCs w:val="24"/>
        </w:rPr>
        <w:t>ición, obesidad y causa de</w:t>
      </w:r>
      <w:r w:rsidR="00C11CA4" w:rsidRPr="009546E8">
        <w:rPr>
          <w:rFonts w:ascii="Times New Roman" w:hAnsi="Times New Roman" w:cs="Times New Roman"/>
          <w:sz w:val="24"/>
          <w:szCs w:val="24"/>
        </w:rPr>
        <w:t xml:space="preserve"> otras enfermedades en esta población.</w:t>
      </w:r>
      <w:r w:rsidRPr="009546E8">
        <w:rPr>
          <w:rFonts w:ascii="Times New Roman" w:hAnsi="Times New Roman" w:cs="Times New Roman"/>
          <w:sz w:val="24"/>
          <w:szCs w:val="24"/>
        </w:rPr>
        <w:t xml:space="preserve"> </w:t>
      </w:r>
    </w:p>
    <w:p w:rsidR="00E27286" w:rsidRPr="009546E8" w:rsidRDefault="00E27286" w:rsidP="004A70CD">
      <w:pPr>
        <w:pStyle w:val="Prrafodelista"/>
        <w:numPr>
          <w:ilvl w:val="0"/>
          <w:numId w:val="3"/>
        </w:numPr>
        <w:jc w:val="both"/>
        <w:rPr>
          <w:rFonts w:ascii="Times New Roman" w:hAnsi="Times New Roman" w:cs="Times New Roman"/>
          <w:sz w:val="24"/>
          <w:szCs w:val="24"/>
        </w:rPr>
      </w:pPr>
      <w:r w:rsidRPr="009546E8">
        <w:rPr>
          <w:rFonts w:ascii="Times New Roman" w:hAnsi="Times New Roman" w:cs="Times New Roman"/>
          <w:sz w:val="24"/>
          <w:szCs w:val="24"/>
        </w:rPr>
        <w:t xml:space="preserve">Inspeccionar, verificar y controlar factores de riesgo de las enfermedades virales, mediante videos y charlas sobre hábitos de vida saludable. </w:t>
      </w:r>
    </w:p>
    <w:p w:rsidR="00C251E1" w:rsidRPr="009546E8" w:rsidRDefault="00C251E1" w:rsidP="004A70CD">
      <w:pPr>
        <w:pStyle w:val="Prrafodelista"/>
        <w:numPr>
          <w:ilvl w:val="0"/>
          <w:numId w:val="3"/>
        </w:numPr>
        <w:jc w:val="both"/>
        <w:rPr>
          <w:rFonts w:ascii="Times New Roman" w:hAnsi="Times New Roman" w:cs="Times New Roman"/>
          <w:sz w:val="24"/>
          <w:szCs w:val="24"/>
        </w:rPr>
      </w:pPr>
      <w:r w:rsidRPr="009546E8">
        <w:rPr>
          <w:rFonts w:ascii="Times New Roman" w:hAnsi="Times New Roman" w:cs="Times New Roman"/>
          <w:sz w:val="24"/>
          <w:szCs w:val="24"/>
        </w:rPr>
        <w:t>Determinar</w:t>
      </w:r>
      <w:r w:rsidR="009C63EA" w:rsidRPr="009546E8">
        <w:rPr>
          <w:rFonts w:ascii="Times New Roman" w:hAnsi="Times New Roman" w:cs="Times New Roman"/>
          <w:sz w:val="24"/>
          <w:szCs w:val="24"/>
        </w:rPr>
        <w:t xml:space="preserve"> </w:t>
      </w:r>
      <w:r w:rsidRPr="009546E8">
        <w:rPr>
          <w:rFonts w:ascii="Times New Roman" w:hAnsi="Times New Roman" w:cs="Times New Roman"/>
          <w:sz w:val="24"/>
          <w:szCs w:val="24"/>
        </w:rPr>
        <w:t xml:space="preserve"> y crear estrategias donde se fomenten el cuidado y afecto familiar para un mejor crecimiento y desarrollo </w:t>
      </w:r>
      <w:r w:rsidR="009C63EA" w:rsidRPr="009546E8">
        <w:rPr>
          <w:rFonts w:ascii="Times New Roman" w:hAnsi="Times New Roman" w:cs="Times New Roman"/>
          <w:sz w:val="24"/>
          <w:szCs w:val="24"/>
        </w:rPr>
        <w:t>en niños, niñas y adole</w:t>
      </w:r>
      <w:r w:rsidR="00262D49" w:rsidRPr="009546E8">
        <w:rPr>
          <w:rFonts w:ascii="Times New Roman" w:hAnsi="Times New Roman" w:cs="Times New Roman"/>
          <w:sz w:val="24"/>
          <w:szCs w:val="24"/>
        </w:rPr>
        <w:t>s</w:t>
      </w:r>
      <w:r w:rsidR="009C63EA" w:rsidRPr="009546E8">
        <w:rPr>
          <w:rFonts w:ascii="Times New Roman" w:hAnsi="Times New Roman" w:cs="Times New Roman"/>
          <w:sz w:val="24"/>
          <w:szCs w:val="24"/>
        </w:rPr>
        <w:t>centes</w:t>
      </w:r>
      <w:r w:rsidRPr="009546E8">
        <w:rPr>
          <w:rFonts w:ascii="Times New Roman" w:hAnsi="Times New Roman" w:cs="Times New Roman"/>
          <w:sz w:val="24"/>
          <w:szCs w:val="24"/>
        </w:rPr>
        <w:t>, con programas enfocados en ayudas psicologías, charlas motivacionales y recreativas.</w:t>
      </w:r>
    </w:p>
    <w:p w:rsidR="004E7325" w:rsidRPr="009546E8" w:rsidRDefault="004E7325" w:rsidP="004E7325">
      <w:pPr>
        <w:jc w:val="both"/>
        <w:rPr>
          <w:rFonts w:ascii="Times New Roman" w:hAnsi="Times New Roman" w:cs="Times New Roman"/>
          <w:sz w:val="24"/>
          <w:szCs w:val="24"/>
        </w:rPr>
      </w:pPr>
    </w:p>
    <w:p w:rsidR="004E7325" w:rsidRPr="009546E8" w:rsidRDefault="006C589E" w:rsidP="006C589E">
      <w:pPr>
        <w:pStyle w:val="Ttulo3"/>
        <w:rPr>
          <w:rFonts w:ascii="Times New Roman" w:hAnsi="Times New Roman" w:cs="Times New Roman"/>
          <w:sz w:val="24"/>
          <w:szCs w:val="24"/>
        </w:rPr>
      </w:pPr>
      <w:bookmarkStart w:id="10" w:name="_Toc443489215"/>
      <w:r w:rsidRPr="009546E8">
        <w:rPr>
          <w:rFonts w:ascii="Times New Roman" w:hAnsi="Times New Roman" w:cs="Times New Roman"/>
          <w:sz w:val="24"/>
          <w:szCs w:val="24"/>
        </w:rPr>
        <w:lastRenderedPageBreak/>
        <w:t>CUADRO DE ACTIVIDADES</w:t>
      </w:r>
      <w:bookmarkEnd w:id="10"/>
    </w:p>
    <w:p w:rsidR="006C589E" w:rsidRPr="009546E8" w:rsidRDefault="006C589E" w:rsidP="006C589E">
      <w:pPr>
        <w:rPr>
          <w:rFonts w:ascii="Times New Roman" w:hAnsi="Times New Roman" w:cs="Times New Roman"/>
          <w:sz w:val="24"/>
          <w:szCs w:val="24"/>
        </w:rPr>
      </w:pPr>
    </w:p>
    <w:tbl>
      <w:tblPr>
        <w:tblStyle w:val="Tablaconcuadrcula"/>
        <w:tblW w:w="10774" w:type="dxa"/>
        <w:tblInd w:w="-885" w:type="dxa"/>
        <w:tblLook w:val="04A0" w:firstRow="1" w:lastRow="0" w:firstColumn="1" w:lastColumn="0" w:noHBand="0" w:noVBand="1"/>
      </w:tblPr>
      <w:tblGrid>
        <w:gridCol w:w="577"/>
        <w:gridCol w:w="2259"/>
        <w:gridCol w:w="2268"/>
        <w:gridCol w:w="3544"/>
        <w:gridCol w:w="2126"/>
      </w:tblGrid>
      <w:tr w:rsidR="00176EDA" w:rsidRPr="009546E8" w:rsidTr="00A33311">
        <w:tc>
          <w:tcPr>
            <w:tcW w:w="577" w:type="dxa"/>
            <w:vMerge w:val="restart"/>
            <w:textDirection w:val="btLr"/>
          </w:tcPr>
          <w:p w:rsidR="00176EDA" w:rsidRPr="009546E8" w:rsidRDefault="00176EDA" w:rsidP="002C4C16">
            <w:pPr>
              <w:ind w:left="113" w:right="113"/>
              <w:jc w:val="center"/>
              <w:rPr>
                <w:rFonts w:ascii="Times New Roman" w:hAnsi="Times New Roman" w:cs="Times New Roman"/>
                <w:sz w:val="24"/>
                <w:szCs w:val="24"/>
              </w:rPr>
            </w:pPr>
            <w:r w:rsidRPr="009546E8">
              <w:rPr>
                <w:rFonts w:ascii="Times New Roman" w:eastAsia="Times New Roman" w:hAnsi="Times New Roman" w:cs="Times New Roman"/>
                <w:b/>
                <w:bCs/>
                <w:color w:val="000000"/>
                <w:sz w:val="24"/>
                <w:szCs w:val="24"/>
                <w:lang w:eastAsia="es-CO"/>
              </w:rPr>
              <w:t>Dimensión Transversal Infancia Y Adolescencia</w:t>
            </w:r>
          </w:p>
        </w:tc>
        <w:tc>
          <w:tcPr>
            <w:tcW w:w="2259" w:type="dxa"/>
          </w:tcPr>
          <w:p w:rsidR="00176EDA" w:rsidRPr="009546E8" w:rsidRDefault="00176EDA" w:rsidP="002C4C16">
            <w:pPr>
              <w:jc w:val="center"/>
              <w:rPr>
                <w:rFonts w:ascii="Times New Roman" w:hAnsi="Times New Roman" w:cs="Times New Roman"/>
                <w:b/>
                <w:sz w:val="24"/>
                <w:szCs w:val="24"/>
              </w:rPr>
            </w:pPr>
            <w:r w:rsidRPr="009546E8">
              <w:rPr>
                <w:rFonts w:ascii="Times New Roman" w:hAnsi="Times New Roman" w:cs="Times New Roman"/>
                <w:b/>
                <w:sz w:val="24"/>
                <w:szCs w:val="24"/>
              </w:rPr>
              <w:t>TEMA</w:t>
            </w:r>
          </w:p>
        </w:tc>
        <w:tc>
          <w:tcPr>
            <w:tcW w:w="2268" w:type="dxa"/>
          </w:tcPr>
          <w:p w:rsidR="00176EDA" w:rsidRPr="009546E8" w:rsidRDefault="00176EDA" w:rsidP="00B8586B">
            <w:pPr>
              <w:jc w:val="center"/>
              <w:rPr>
                <w:rFonts w:ascii="Times New Roman" w:hAnsi="Times New Roman" w:cs="Times New Roman"/>
                <w:b/>
                <w:sz w:val="24"/>
                <w:szCs w:val="24"/>
              </w:rPr>
            </w:pPr>
            <w:r w:rsidRPr="009546E8">
              <w:rPr>
                <w:rFonts w:ascii="Times New Roman" w:hAnsi="Times New Roman" w:cs="Times New Roman"/>
                <w:b/>
                <w:sz w:val="24"/>
                <w:szCs w:val="24"/>
              </w:rPr>
              <w:t>ACTIVIDAD</w:t>
            </w:r>
          </w:p>
        </w:tc>
        <w:tc>
          <w:tcPr>
            <w:tcW w:w="3544" w:type="dxa"/>
          </w:tcPr>
          <w:p w:rsidR="00176EDA" w:rsidRPr="009546E8" w:rsidRDefault="00176EDA" w:rsidP="0014079E">
            <w:pPr>
              <w:jc w:val="center"/>
              <w:rPr>
                <w:rFonts w:ascii="Times New Roman" w:hAnsi="Times New Roman" w:cs="Times New Roman"/>
                <w:b/>
                <w:sz w:val="24"/>
                <w:szCs w:val="24"/>
              </w:rPr>
            </w:pPr>
            <w:r w:rsidRPr="009546E8">
              <w:rPr>
                <w:rFonts w:ascii="Times New Roman" w:hAnsi="Times New Roman" w:cs="Times New Roman"/>
                <w:b/>
                <w:sz w:val="24"/>
                <w:szCs w:val="24"/>
              </w:rPr>
              <w:t>METODOLOGÍA</w:t>
            </w:r>
          </w:p>
        </w:tc>
        <w:tc>
          <w:tcPr>
            <w:tcW w:w="2126" w:type="dxa"/>
          </w:tcPr>
          <w:p w:rsidR="00176EDA" w:rsidRPr="009546E8" w:rsidRDefault="00176EDA" w:rsidP="0014079E">
            <w:pPr>
              <w:jc w:val="center"/>
              <w:rPr>
                <w:rFonts w:ascii="Times New Roman" w:hAnsi="Times New Roman" w:cs="Times New Roman"/>
                <w:b/>
                <w:sz w:val="24"/>
                <w:szCs w:val="24"/>
              </w:rPr>
            </w:pPr>
            <w:r w:rsidRPr="009546E8">
              <w:rPr>
                <w:rFonts w:ascii="Times New Roman" w:hAnsi="Times New Roman" w:cs="Times New Roman"/>
                <w:b/>
                <w:sz w:val="24"/>
                <w:szCs w:val="24"/>
              </w:rPr>
              <w:t>POBLACIÓN OBJETO</w:t>
            </w:r>
          </w:p>
        </w:tc>
      </w:tr>
      <w:tr w:rsidR="00176EDA" w:rsidRPr="009546E8" w:rsidTr="00A33311">
        <w:trPr>
          <w:trHeight w:val="1680"/>
        </w:trPr>
        <w:tc>
          <w:tcPr>
            <w:tcW w:w="577" w:type="dxa"/>
            <w:vMerge/>
          </w:tcPr>
          <w:p w:rsidR="00176EDA" w:rsidRPr="009546E8" w:rsidRDefault="00176EDA" w:rsidP="006C589E">
            <w:pPr>
              <w:rPr>
                <w:rFonts w:ascii="Times New Roman" w:hAnsi="Times New Roman" w:cs="Times New Roman"/>
                <w:sz w:val="24"/>
                <w:szCs w:val="24"/>
              </w:rPr>
            </w:pPr>
          </w:p>
        </w:tc>
        <w:tc>
          <w:tcPr>
            <w:tcW w:w="2259" w:type="dxa"/>
          </w:tcPr>
          <w:p w:rsidR="00176EDA" w:rsidRPr="009546E8" w:rsidRDefault="00176EDA" w:rsidP="00CF14D7">
            <w:pPr>
              <w:jc w:val="center"/>
              <w:rPr>
                <w:rFonts w:ascii="Times New Roman" w:eastAsia="Times New Roman" w:hAnsi="Times New Roman" w:cs="Times New Roman"/>
                <w:b/>
                <w:color w:val="000000"/>
                <w:sz w:val="24"/>
                <w:szCs w:val="24"/>
                <w:highlight w:val="yellow"/>
                <w:lang w:eastAsia="es-CO"/>
              </w:rPr>
            </w:pPr>
          </w:p>
          <w:p w:rsidR="00176EDA" w:rsidRPr="009546E8" w:rsidRDefault="00176EDA" w:rsidP="00CF14D7">
            <w:pPr>
              <w:jc w:val="center"/>
              <w:rPr>
                <w:rFonts w:ascii="Times New Roman" w:hAnsi="Times New Roman" w:cs="Times New Roman"/>
                <w:b/>
                <w:sz w:val="24"/>
                <w:szCs w:val="24"/>
                <w:highlight w:val="yellow"/>
              </w:rPr>
            </w:pPr>
            <w:r w:rsidRPr="009546E8">
              <w:rPr>
                <w:rFonts w:ascii="Times New Roman" w:eastAsia="Times New Roman" w:hAnsi="Times New Roman" w:cs="Times New Roman"/>
                <w:b/>
                <w:color w:val="000000"/>
                <w:sz w:val="24"/>
                <w:szCs w:val="24"/>
                <w:lang w:eastAsia="es-CO"/>
              </w:rPr>
              <w:t>Atención inicial a la primera infancia</w:t>
            </w:r>
          </w:p>
        </w:tc>
        <w:tc>
          <w:tcPr>
            <w:tcW w:w="2268" w:type="dxa"/>
          </w:tcPr>
          <w:p w:rsidR="00176EDA" w:rsidRPr="009546E8" w:rsidRDefault="00176EDA" w:rsidP="00B8586B">
            <w:pPr>
              <w:rPr>
                <w:rFonts w:ascii="Times New Roman" w:eastAsia="Times New Roman" w:hAnsi="Times New Roman" w:cs="Times New Roman"/>
                <w:color w:val="000000"/>
                <w:sz w:val="24"/>
                <w:szCs w:val="24"/>
                <w:highlight w:val="yellow"/>
                <w:lang w:eastAsia="es-CO"/>
              </w:rPr>
            </w:pPr>
          </w:p>
          <w:p w:rsidR="00176EDA" w:rsidRPr="009546E8" w:rsidRDefault="00176EDA" w:rsidP="00843676">
            <w:pPr>
              <w:rPr>
                <w:rFonts w:ascii="Times New Roman" w:hAnsi="Times New Roman" w:cs="Times New Roman"/>
                <w:sz w:val="24"/>
                <w:szCs w:val="24"/>
                <w:highlight w:val="yellow"/>
              </w:rPr>
            </w:pPr>
            <w:r w:rsidRPr="009546E8">
              <w:rPr>
                <w:rFonts w:ascii="Times New Roman" w:eastAsia="Times New Roman" w:hAnsi="Times New Roman" w:cs="Times New Roman"/>
                <w:sz w:val="24"/>
                <w:szCs w:val="24"/>
                <w:lang w:eastAsia="es-CO"/>
              </w:rPr>
              <w:t xml:space="preserve">Realizar charlas </w:t>
            </w:r>
            <w:r w:rsidRPr="009546E8">
              <w:rPr>
                <w:rFonts w:ascii="Times New Roman" w:eastAsia="Times New Roman" w:hAnsi="Times New Roman" w:cs="Times New Roman"/>
                <w:color w:val="000000"/>
                <w:sz w:val="24"/>
                <w:szCs w:val="24"/>
                <w:lang w:eastAsia="es-CO"/>
              </w:rPr>
              <w:t>motivacionales y recreativas</w:t>
            </w:r>
            <w:r w:rsidRPr="009546E8">
              <w:rPr>
                <w:rFonts w:ascii="Times New Roman" w:eastAsia="Times New Roman" w:hAnsi="Times New Roman" w:cs="Times New Roman"/>
                <w:sz w:val="24"/>
                <w:szCs w:val="24"/>
                <w:lang w:eastAsia="es-CO"/>
              </w:rPr>
              <w:t xml:space="preserve"> donde se trabajen  los valores para la infancia y adolescencia.</w:t>
            </w:r>
          </w:p>
        </w:tc>
        <w:tc>
          <w:tcPr>
            <w:tcW w:w="3544" w:type="dxa"/>
          </w:tcPr>
          <w:p w:rsidR="00176EDA" w:rsidRPr="009546E8" w:rsidRDefault="00176EDA" w:rsidP="0014079E">
            <w:pPr>
              <w:rPr>
                <w:rFonts w:ascii="Times New Roman" w:hAnsi="Times New Roman" w:cs="Times New Roman"/>
                <w:sz w:val="24"/>
                <w:szCs w:val="24"/>
                <w:highlight w:val="yellow"/>
              </w:rPr>
            </w:pPr>
            <w:r w:rsidRPr="009546E8">
              <w:rPr>
                <w:rFonts w:ascii="Times New Roman" w:hAnsi="Times New Roman" w:cs="Times New Roman"/>
                <w:sz w:val="24"/>
                <w:szCs w:val="24"/>
              </w:rPr>
              <w:t>Se llevaran a cabo mediante imágenes, figuras, juegos y videos que ayuden la estimulación temprana, actividades lúdicas y de entretenimiento donde se integren las familias como juegos de mesa, de concentración y actividad física</w:t>
            </w:r>
          </w:p>
        </w:tc>
        <w:tc>
          <w:tcPr>
            <w:tcW w:w="2126" w:type="dxa"/>
          </w:tcPr>
          <w:p w:rsidR="00176EDA" w:rsidRPr="009546E8" w:rsidRDefault="00176EDA" w:rsidP="00B8586B">
            <w:pPr>
              <w:jc w:val="center"/>
              <w:rPr>
                <w:rFonts w:ascii="Times New Roman" w:eastAsia="Times New Roman" w:hAnsi="Times New Roman" w:cs="Times New Roman"/>
                <w:color w:val="000000"/>
                <w:sz w:val="24"/>
                <w:szCs w:val="24"/>
                <w:lang w:eastAsia="es-CO"/>
              </w:rPr>
            </w:pPr>
          </w:p>
          <w:p w:rsidR="00176EDA" w:rsidRPr="009546E8" w:rsidRDefault="00176EDA" w:rsidP="00B8586B">
            <w:pPr>
              <w:jc w:val="center"/>
              <w:rPr>
                <w:rFonts w:ascii="Times New Roman" w:hAnsi="Times New Roman" w:cs="Times New Roman"/>
                <w:sz w:val="24"/>
                <w:szCs w:val="24"/>
              </w:rPr>
            </w:pPr>
            <w:r w:rsidRPr="009546E8">
              <w:rPr>
                <w:rFonts w:ascii="Times New Roman" w:hAnsi="Times New Roman" w:cs="Times New Roman"/>
                <w:sz w:val="24"/>
                <w:szCs w:val="24"/>
              </w:rPr>
              <w:t>Niños, niñas y adolescentes</w:t>
            </w:r>
            <w:r w:rsidRPr="009546E8">
              <w:rPr>
                <w:rFonts w:ascii="Times New Roman" w:eastAsia="Times New Roman" w:hAnsi="Times New Roman" w:cs="Times New Roman"/>
                <w:color w:val="000000"/>
                <w:sz w:val="24"/>
                <w:szCs w:val="24"/>
                <w:lang w:eastAsia="es-CO"/>
              </w:rPr>
              <w:t>, Madres y padres de la IPS didáctica ESMI.</w:t>
            </w:r>
          </w:p>
        </w:tc>
      </w:tr>
      <w:tr w:rsidR="00176EDA" w:rsidRPr="009546E8" w:rsidTr="00A33311">
        <w:trPr>
          <w:trHeight w:val="1722"/>
        </w:trPr>
        <w:tc>
          <w:tcPr>
            <w:tcW w:w="577" w:type="dxa"/>
            <w:vMerge/>
          </w:tcPr>
          <w:p w:rsidR="00176EDA" w:rsidRPr="009546E8" w:rsidRDefault="00176EDA" w:rsidP="006C589E">
            <w:pPr>
              <w:rPr>
                <w:rFonts w:ascii="Times New Roman" w:hAnsi="Times New Roman" w:cs="Times New Roman"/>
                <w:sz w:val="24"/>
                <w:szCs w:val="24"/>
              </w:rPr>
            </w:pPr>
          </w:p>
        </w:tc>
        <w:tc>
          <w:tcPr>
            <w:tcW w:w="2259" w:type="dxa"/>
          </w:tcPr>
          <w:p w:rsidR="00176EDA" w:rsidRPr="009546E8" w:rsidRDefault="00176EDA" w:rsidP="00AF44ED">
            <w:pPr>
              <w:rPr>
                <w:rFonts w:ascii="Times New Roman" w:hAnsi="Times New Roman" w:cs="Times New Roman"/>
                <w:b/>
                <w:sz w:val="24"/>
                <w:szCs w:val="24"/>
              </w:rPr>
            </w:pPr>
          </w:p>
          <w:p w:rsidR="00176EDA" w:rsidRPr="009546E8" w:rsidRDefault="00176EDA" w:rsidP="00AF44ED">
            <w:pPr>
              <w:rPr>
                <w:rFonts w:ascii="Times New Roman" w:hAnsi="Times New Roman" w:cs="Times New Roman"/>
                <w:b/>
                <w:sz w:val="24"/>
                <w:szCs w:val="24"/>
              </w:rPr>
            </w:pPr>
          </w:p>
          <w:p w:rsidR="00176EDA" w:rsidRPr="009546E8" w:rsidRDefault="00176EDA" w:rsidP="00BE0C8A">
            <w:pPr>
              <w:jc w:val="center"/>
              <w:rPr>
                <w:rFonts w:ascii="Times New Roman" w:hAnsi="Times New Roman" w:cs="Times New Roman"/>
                <w:b/>
                <w:sz w:val="24"/>
                <w:szCs w:val="24"/>
              </w:rPr>
            </w:pPr>
            <w:r w:rsidRPr="009546E8">
              <w:rPr>
                <w:rFonts w:ascii="Times New Roman" w:eastAsia="Times New Roman" w:hAnsi="Times New Roman" w:cs="Times New Roman"/>
                <w:b/>
                <w:color w:val="000000"/>
                <w:sz w:val="24"/>
                <w:szCs w:val="24"/>
                <w:lang w:eastAsia="es-CO"/>
              </w:rPr>
              <w:t>Desarrollo integral de niños, niña y adolecente.</w:t>
            </w:r>
          </w:p>
        </w:tc>
        <w:tc>
          <w:tcPr>
            <w:tcW w:w="2268" w:type="dxa"/>
          </w:tcPr>
          <w:p w:rsidR="00176EDA" w:rsidRPr="009546E8" w:rsidRDefault="00176EDA" w:rsidP="006C589E">
            <w:pPr>
              <w:rPr>
                <w:rFonts w:ascii="Times New Roman" w:eastAsia="Times New Roman" w:hAnsi="Times New Roman" w:cs="Times New Roman"/>
                <w:sz w:val="24"/>
                <w:szCs w:val="24"/>
                <w:lang w:eastAsia="es-CO"/>
              </w:rPr>
            </w:pPr>
          </w:p>
          <w:p w:rsidR="00176EDA" w:rsidRPr="009546E8" w:rsidRDefault="00176EDA" w:rsidP="00BE41A7">
            <w:pPr>
              <w:rPr>
                <w:rFonts w:ascii="Times New Roman" w:eastAsia="Times New Roman" w:hAnsi="Times New Roman" w:cs="Times New Roman"/>
                <w:sz w:val="24"/>
                <w:szCs w:val="24"/>
                <w:lang w:eastAsia="es-CO"/>
              </w:rPr>
            </w:pPr>
            <w:r w:rsidRPr="009546E8">
              <w:rPr>
                <w:rFonts w:ascii="Times New Roman" w:eastAsia="Times New Roman" w:hAnsi="Times New Roman" w:cs="Times New Roman"/>
                <w:sz w:val="24"/>
                <w:szCs w:val="24"/>
                <w:lang w:eastAsia="es-CO"/>
              </w:rPr>
              <w:t xml:space="preserve">Realizar charlas </w:t>
            </w:r>
            <w:r w:rsidRPr="009546E8">
              <w:rPr>
                <w:rFonts w:ascii="Times New Roman" w:eastAsia="Times New Roman" w:hAnsi="Times New Roman" w:cs="Times New Roman"/>
                <w:color w:val="000000"/>
                <w:sz w:val="24"/>
                <w:szCs w:val="24"/>
                <w:lang w:eastAsia="es-CO"/>
              </w:rPr>
              <w:t>motivacionales y recreativas</w:t>
            </w:r>
            <w:r w:rsidRPr="009546E8">
              <w:rPr>
                <w:rFonts w:ascii="Times New Roman" w:eastAsia="Times New Roman" w:hAnsi="Times New Roman" w:cs="Times New Roman"/>
                <w:sz w:val="24"/>
                <w:szCs w:val="24"/>
                <w:lang w:eastAsia="es-CO"/>
              </w:rPr>
              <w:t xml:space="preserve"> donde se trabajen  los valores para la infancia y adolescencia.</w:t>
            </w:r>
          </w:p>
          <w:p w:rsidR="00176EDA" w:rsidRPr="009546E8" w:rsidRDefault="00176EDA" w:rsidP="00BE41A7">
            <w:pPr>
              <w:rPr>
                <w:rFonts w:ascii="Times New Roman" w:hAnsi="Times New Roman" w:cs="Times New Roman"/>
                <w:sz w:val="24"/>
                <w:szCs w:val="24"/>
              </w:rPr>
            </w:pPr>
          </w:p>
        </w:tc>
        <w:tc>
          <w:tcPr>
            <w:tcW w:w="3544" w:type="dxa"/>
          </w:tcPr>
          <w:p w:rsidR="00176EDA" w:rsidRPr="009546E8" w:rsidRDefault="00176EDA" w:rsidP="006C589E">
            <w:pPr>
              <w:rPr>
                <w:rFonts w:ascii="Times New Roman" w:hAnsi="Times New Roman" w:cs="Times New Roman"/>
                <w:sz w:val="24"/>
                <w:szCs w:val="24"/>
              </w:rPr>
            </w:pPr>
          </w:p>
          <w:p w:rsidR="00176EDA" w:rsidRPr="009546E8" w:rsidRDefault="00176EDA" w:rsidP="006C589E">
            <w:pPr>
              <w:rPr>
                <w:rFonts w:ascii="Times New Roman" w:hAnsi="Times New Roman" w:cs="Times New Roman"/>
                <w:sz w:val="24"/>
                <w:szCs w:val="24"/>
              </w:rPr>
            </w:pPr>
            <w:r w:rsidRPr="009546E8">
              <w:rPr>
                <w:rFonts w:ascii="Times New Roman" w:hAnsi="Times New Roman" w:cs="Times New Roman"/>
                <w:sz w:val="24"/>
                <w:szCs w:val="24"/>
              </w:rPr>
              <w:t>Se realizan mediante actividades lúdicas y de entretenimiento donde se integren las familias como juegos de mesa, de concentración y actividad física.</w:t>
            </w:r>
          </w:p>
        </w:tc>
        <w:tc>
          <w:tcPr>
            <w:tcW w:w="2126" w:type="dxa"/>
          </w:tcPr>
          <w:p w:rsidR="00176EDA" w:rsidRPr="009546E8" w:rsidRDefault="00176EDA" w:rsidP="006C589E">
            <w:pPr>
              <w:rPr>
                <w:rFonts w:ascii="Times New Roman" w:hAnsi="Times New Roman" w:cs="Times New Roman"/>
                <w:sz w:val="24"/>
                <w:szCs w:val="24"/>
              </w:rPr>
            </w:pPr>
          </w:p>
          <w:p w:rsidR="00176EDA" w:rsidRPr="009546E8" w:rsidRDefault="00176EDA" w:rsidP="00BE41A7">
            <w:pPr>
              <w:jc w:val="center"/>
              <w:rPr>
                <w:rFonts w:ascii="Times New Roman" w:hAnsi="Times New Roman" w:cs="Times New Roman"/>
                <w:sz w:val="24"/>
                <w:szCs w:val="24"/>
              </w:rPr>
            </w:pPr>
            <w:r w:rsidRPr="009546E8">
              <w:rPr>
                <w:rFonts w:ascii="Times New Roman" w:hAnsi="Times New Roman" w:cs="Times New Roman"/>
                <w:sz w:val="24"/>
                <w:szCs w:val="24"/>
              </w:rPr>
              <w:t>Niños, niñas y adolecentes</w:t>
            </w:r>
          </w:p>
        </w:tc>
      </w:tr>
      <w:tr w:rsidR="00176EDA" w:rsidRPr="009546E8" w:rsidTr="00A33311">
        <w:trPr>
          <w:trHeight w:val="1539"/>
        </w:trPr>
        <w:tc>
          <w:tcPr>
            <w:tcW w:w="577" w:type="dxa"/>
            <w:vMerge/>
          </w:tcPr>
          <w:p w:rsidR="00176EDA" w:rsidRPr="009546E8" w:rsidRDefault="00176EDA" w:rsidP="006C589E">
            <w:pPr>
              <w:rPr>
                <w:rFonts w:ascii="Times New Roman" w:hAnsi="Times New Roman" w:cs="Times New Roman"/>
                <w:sz w:val="24"/>
                <w:szCs w:val="24"/>
              </w:rPr>
            </w:pPr>
          </w:p>
        </w:tc>
        <w:tc>
          <w:tcPr>
            <w:tcW w:w="2259" w:type="dxa"/>
          </w:tcPr>
          <w:p w:rsidR="00176EDA" w:rsidRPr="009546E8" w:rsidRDefault="00176EDA" w:rsidP="006C589E">
            <w:pPr>
              <w:rPr>
                <w:rFonts w:ascii="Times New Roman" w:hAnsi="Times New Roman" w:cs="Times New Roman"/>
                <w:b/>
                <w:sz w:val="24"/>
                <w:szCs w:val="24"/>
              </w:rPr>
            </w:pPr>
            <w:r w:rsidRPr="009546E8">
              <w:rPr>
                <w:rFonts w:ascii="Times New Roman" w:hAnsi="Times New Roman" w:cs="Times New Roman"/>
                <w:b/>
                <w:sz w:val="24"/>
                <w:szCs w:val="24"/>
              </w:rPr>
              <w:t>Atención integral y diferencial de niños, niñas y adolescentes en los entornos de los servicios de salud.</w:t>
            </w:r>
          </w:p>
        </w:tc>
        <w:tc>
          <w:tcPr>
            <w:tcW w:w="2268" w:type="dxa"/>
          </w:tcPr>
          <w:p w:rsidR="00176EDA" w:rsidRPr="009546E8" w:rsidRDefault="00176EDA" w:rsidP="00A33311">
            <w:pPr>
              <w:rPr>
                <w:rFonts w:ascii="Times New Roman" w:hAnsi="Times New Roman" w:cs="Times New Roman"/>
                <w:sz w:val="24"/>
                <w:szCs w:val="24"/>
                <w:highlight w:val="yellow"/>
              </w:rPr>
            </w:pPr>
            <w:r w:rsidRPr="009546E8">
              <w:rPr>
                <w:rFonts w:ascii="Times New Roman" w:hAnsi="Times New Roman" w:cs="Times New Roman"/>
                <w:sz w:val="24"/>
                <w:szCs w:val="24"/>
              </w:rPr>
              <w:t>Realizar charlas de   prevención de embarazos a temprana edad y Enfermedades de Transmisión Sexual.</w:t>
            </w:r>
          </w:p>
        </w:tc>
        <w:tc>
          <w:tcPr>
            <w:tcW w:w="3544" w:type="dxa"/>
          </w:tcPr>
          <w:p w:rsidR="00176EDA" w:rsidRPr="009546E8" w:rsidRDefault="00382C53" w:rsidP="0044393A">
            <w:pPr>
              <w:rPr>
                <w:rFonts w:ascii="Times New Roman" w:hAnsi="Times New Roman" w:cs="Times New Roman"/>
                <w:sz w:val="24"/>
                <w:szCs w:val="24"/>
                <w:highlight w:val="yellow"/>
              </w:rPr>
            </w:pPr>
            <w:r>
              <w:rPr>
                <w:rFonts w:ascii="Times New Roman" w:hAnsi="Times New Roman" w:cs="Times New Roman"/>
                <w:sz w:val="24"/>
                <w:szCs w:val="24"/>
              </w:rPr>
              <w:t xml:space="preserve">Se realizaran </w:t>
            </w:r>
            <w:r w:rsidR="00176EDA" w:rsidRPr="00EF467E">
              <w:rPr>
                <w:rFonts w:ascii="Times New Roman" w:hAnsi="Times New Roman" w:cs="Times New Roman"/>
                <w:sz w:val="24"/>
                <w:szCs w:val="24"/>
              </w:rPr>
              <w:t>charlas acerca de métodos anticonceptivos, los riesgos del embarazo a temprana edad y  todas las enfermedades de transmisión sexual</w:t>
            </w:r>
            <w:r w:rsidR="0044393A">
              <w:rPr>
                <w:rFonts w:ascii="Times New Roman" w:hAnsi="Times New Roman" w:cs="Times New Roman"/>
                <w:sz w:val="24"/>
                <w:szCs w:val="24"/>
              </w:rPr>
              <w:t xml:space="preserve"> mediante videos</w:t>
            </w:r>
            <w:r w:rsidR="00176EDA" w:rsidRPr="00EF467E">
              <w:rPr>
                <w:rFonts w:ascii="Times New Roman" w:hAnsi="Times New Roman" w:cs="Times New Roman"/>
                <w:sz w:val="24"/>
                <w:szCs w:val="24"/>
              </w:rPr>
              <w:t>. Con una duración de dos horas semanales</w:t>
            </w:r>
          </w:p>
        </w:tc>
        <w:tc>
          <w:tcPr>
            <w:tcW w:w="2126" w:type="dxa"/>
          </w:tcPr>
          <w:p w:rsidR="00176EDA" w:rsidRPr="009546E8" w:rsidRDefault="00176EDA" w:rsidP="006C589E">
            <w:pPr>
              <w:rPr>
                <w:rFonts w:ascii="Times New Roman" w:hAnsi="Times New Roman" w:cs="Times New Roman"/>
                <w:sz w:val="24"/>
                <w:szCs w:val="24"/>
              </w:rPr>
            </w:pPr>
          </w:p>
          <w:p w:rsidR="00176EDA" w:rsidRPr="009546E8" w:rsidRDefault="00176EDA" w:rsidP="002C4C16">
            <w:pPr>
              <w:jc w:val="center"/>
              <w:rPr>
                <w:rFonts w:ascii="Times New Roman" w:hAnsi="Times New Roman" w:cs="Times New Roman"/>
                <w:sz w:val="24"/>
                <w:szCs w:val="24"/>
              </w:rPr>
            </w:pPr>
            <w:r w:rsidRPr="009546E8">
              <w:rPr>
                <w:rFonts w:ascii="Times New Roman" w:hAnsi="Times New Roman" w:cs="Times New Roman"/>
                <w:sz w:val="24"/>
                <w:szCs w:val="24"/>
              </w:rPr>
              <w:t>Niños, niñas y adolecentes</w:t>
            </w:r>
          </w:p>
        </w:tc>
      </w:tr>
      <w:tr w:rsidR="00176EDA" w:rsidRPr="009546E8" w:rsidTr="00A33311">
        <w:trPr>
          <w:trHeight w:val="670"/>
        </w:trPr>
        <w:tc>
          <w:tcPr>
            <w:tcW w:w="577" w:type="dxa"/>
            <w:vMerge/>
          </w:tcPr>
          <w:p w:rsidR="00176EDA" w:rsidRPr="009546E8" w:rsidRDefault="00176EDA" w:rsidP="006C589E">
            <w:pPr>
              <w:rPr>
                <w:rFonts w:ascii="Times New Roman" w:hAnsi="Times New Roman" w:cs="Times New Roman"/>
                <w:sz w:val="24"/>
                <w:szCs w:val="24"/>
              </w:rPr>
            </w:pPr>
          </w:p>
        </w:tc>
        <w:tc>
          <w:tcPr>
            <w:tcW w:w="2259" w:type="dxa"/>
          </w:tcPr>
          <w:p w:rsidR="00176EDA" w:rsidRPr="009546E8" w:rsidRDefault="00176EDA" w:rsidP="006C589E">
            <w:pPr>
              <w:rPr>
                <w:rFonts w:ascii="Times New Roman" w:hAnsi="Times New Roman" w:cs="Times New Roman"/>
                <w:b/>
                <w:sz w:val="24"/>
                <w:szCs w:val="24"/>
              </w:rPr>
            </w:pPr>
          </w:p>
          <w:p w:rsidR="00176EDA" w:rsidRPr="009546E8" w:rsidRDefault="00176EDA" w:rsidP="006C589E">
            <w:pPr>
              <w:rPr>
                <w:rFonts w:ascii="Times New Roman" w:hAnsi="Times New Roman" w:cs="Times New Roman"/>
                <w:b/>
                <w:sz w:val="24"/>
                <w:szCs w:val="24"/>
              </w:rPr>
            </w:pPr>
            <w:r w:rsidRPr="009546E8">
              <w:rPr>
                <w:rFonts w:ascii="Times New Roman" w:hAnsi="Times New Roman" w:cs="Times New Roman"/>
                <w:b/>
                <w:sz w:val="24"/>
                <w:szCs w:val="24"/>
              </w:rPr>
              <w:t>Entornos saludables que favorecen el desarrollo de niñas, niños y adolescentes</w:t>
            </w:r>
          </w:p>
        </w:tc>
        <w:tc>
          <w:tcPr>
            <w:tcW w:w="2268" w:type="dxa"/>
          </w:tcPr>
          <w:p w:rsidR="00176EDA" w:rsidRPr="009546E8" w:rsidRDefault="00176EDA" w:rsidP="006C589E">
            <w:pPr>
              <w:rPr>
                <w:rFonts w:ascii="Times New Roman" w:hAnsi="Times New Roman" w:cs="Times New Roman"/>
                <w:sz w:val="24"/>
                <w:szCs w:val="24"/>
              </w:rPr>
            </w:pPr>
          </w:p>
          <w:p w:rsidR="00176EDA" w:rsidRPr="009546E8" w:rsidRDefault="00176EDA" w:rsidP="00A33311">
            <w:pPr>
              <w:rPr>
                <w:rFonts w:ascii="Times New Roman" w:hAnsi="Times New Roman" w:cs="Times New Roman"/>
                <w:sz w:val="24"/>
                <w:szCs w:val="24"/>
              </w:rPr>
            </w:pPr>
            <w:r w:rsidRPr="009546E8">
              <w:rPr>
                <w:rFonts w:ascii="Times New Roman" w:hAnsi="Times New Roman" w:cs="Times New Roman"/>
                <w:sz w:val="24"/>
                <w:szCs w:val="24"/>
              </w:rPr>
              <w:t>Desarrollar actividades lúdicas de sensibilización y cuidado del entorno de vida saludable.</w:t>
            </w:r>
          </w:p>
        </w:tc>
        <w:tc>
          <w:tcPr>
            <w:tcW w:w="3544" w:type="dxa"/>
          </w:tcPr>
          <w:p w:rsidR="00176EDA" w:rsidRPr="009546E8" w:rsidRDefault="00176EDA" w:rsidP="00A33311">
            <w:pPr>
              <w:rPr>
                <w:rFonts w:ascii="Times New Roman" w:hAnsi="Times New Roman" w:cs="Times New Roman"/>
                <w:sz w:val="24"/>
                <w:szCs w:val="24"/>
              </w:rPr>
            </w:pPr>
            <w:r w:rsidRPr="009546E8">
              <w:rPr>
                <w:rFonts w:ascii="Times New Roman" w:hAnsi="Times New Roman" w:cs="Times New Roman"/>
                <w:sz w:val="24"/>
                <w:szCs w:val="24"/>
              </w:rPr>
              <w:t xml:space="preserve">Se organizaran programas de autocuidado, buenas prácticas de higiene, foros de discusión, mediante videos, obras de teatro donde se resalte la importancia de los bueno hábitos y entornos saludables. </w:t>
            </w:r>
          </w:p>
        </w:tc>
        <w:tc>
          <w:tcPr>
            <w:tcW w:w="2126" w:type="dxa"/>
          </w:tcPr>
          <w:p w:rsidR="00176EDA" w:rsidRPr="009546E8" w:rsidRDefault="00176EDA" w:rsidP="006C589E">
            <w:pPr>
              <w:rPr>
                <w:rFonts w:ascii="Times New Roman" w:hAnsi="Times New Roman" w:cs="Times New Roman"/>
                <w:sz w:val="24"/>
                <w:szCs w:val="24"/>
              </w:rPr>
            </w:pPr>
          </w:p>
          <w:p w:rsidR="00176EDA" w:rsidRPr="009546E8" w:rsidRDefault="00176EDA" w:rsidP="00502186">
            <w:pPr>
              <w:jc w:val="center"/>
              <w:rPr>
                <w:rFonts w:ascii="Times New Roman" w:hAnsi="Times New Roman" w:cs="Times New Roman"/>
                <w:sz w:val="24"/>
                <w:szCs w:val="24"/>
              </w:rPr>
            </w:pPr>
            <w:r w:rsidRPr="009546E8">
              <w:rPr>
                <w:rFonts w:ascii="Times New Roman" w:hAnsi="Times New Roman" w:cs="Times New Roman"/>
                <w:sz w:val="24"/>
                <w:szCs w:val="24"/>
              </w:rPr>
              <w:t>Niños, niñas y adolecentes</w:t>
            </w:r>
          </w:p>
        </w:tc>
      </w:tr>
      <w:tr w:rsidR="00176EDA" w:rsidRPr="009546E8" w:rsidTr="00A33311">
        <w:trPr>
          <w:trHeight w:val="670"/>
        </w:trPr>
        <w:tc>
          <w:tcPr>
            <w:tcW w:w="577" w:type="dxa"/>
            <w:vMerge/>
          </w:tcPr>
          <w:p w:rsidR="00176EDA" w:rsidRPr="009546E8" w:rsidRDefault="00176EDA" w:rsidP="006C589E">
            <w:pPr>
              <w:rPr>
                <w:rFonts w:ascii="Times New Roman" w:hAnsi="Times New Roman" w:cs="Times New Roman"/>
                <w:sz w:val="24"/>
                <w:szCs w:val="24"/>
              </w:rPr>
            </w:pPr>
          </w:p>
        </w:tc>
        <w:tc>
          <w:tcPr>
            <w:tcW w:w="2259" w:type="dxa"/>
          </w:tcPr>
          <w:p w:rsidR="00176EDA" w:rsidRPr="009546E8" w:rsidRDefault="00176EDA" w:rsidP="006C589E">
            <w:pPr>
              <w:rPr>
                <w:rFonts w:ascii="Times New Roman" w:hAnsi="Times New Roman" w:cs="Times New Roman"/>
                <w:b/>
                <w:sz w:val="24"/>
                <w:szCs w:val="24"/>
              </w:rPr>
            </w:pPr>
            <w:r w:rsidRPr="009546E8">
              <w:rPr>
                <w:rFonts w:ascii="Times New Roman" w:hAnsi="Times New Roman" w:cs="Times New Roman"/>
                <w:b/>
                <w:sz w:val="24"/>
                <w:szCs w:val="24"/>
              </w:rPr>
              <w:t>Políticas públicas que favorecen el desarrollo y la garantía de los derechos de niñas, niños y adolescente</w:t>
            </w:r>
          </w:p>
        </w:tc>
        <w:tc>
          <w:tcPr>
            <w:tcW w:w="2268" w:type="dxa"/>
          </w:tcPr>
          <w:p w:rsidR="00176EDA" w:rsidRPr="009546E8" w:rsidRDefault="00176EDA" w:rsidP="006C589E">
            <w:pPr>
              <w:rPr>
                <w:rFonts w:ascii="Times New Roman" w:hAnsi="Times New Roman" w:cs="Times New Roman"/>
                <w:sz w:val="24"/>
                <w:szCs w:val="24"/>
              </w:rPr>
            </w:pPr>
            <w:r w:rsidRPr="009546E8">
              <w:rPr>
                <w:rFonts w:ascii="Times New Roman" w:hAnsi="Times New Roman" w:cs="Times New Roman"/>
                <w:sz w:val="24"/>
                <w:szCs w:val="24"/>
              </w:rPr>
              <w:t>Realizar charlas alusivas a los derechos y deberes de los niños, niñas y adolecentes</w:t>
            </w:r>
          </w:p>
        </w:tc>
        <w:tc>
          <w:tcPr>
            <w:tcW w:w="3544" w:type="dxa"/>
          </w:tcPr>
          <w:p w:rsidR="00176EDA" w:rsidRPr="009546E8" w:rsidRDefault="00176EDA" w:rsidP="006C589E">
            <w:pPr>
              <w:rPr>
                <w:rFonts w:ascii="Times New Roman" w:hAnsi="Times New Roman" w:cs="Times New Roman"/>
                <w:sz w:val="24"/>
                <w:szCs w:val="24"/>
              </w:rPr>
            </w:pPr>
            <w:r w:rsidRPr="009546E8">
              <w:rPr>
                <w:rFonts w:ascii="Times New Roman" w:hAnsi="Times New Roman" w:cs="Times New Roman"/>
                <w:sz w:val="24"/>
                <w:szCs w:val="24"/>
              </w:rPr>
              <w:t>Con videos, talleres de conocimiento de las políticas que favorezcan a los usuarios de la IPS ESMI</w:t>
            </w:r>
          </w:p>
        </w:tc>
        <w:tc>
          <w:tcPr>
            <w:tcW w:w="2126" w:type="dxa"/>
          </w:tcPr>
          <w:p w:rsidR="00176EDA" w:rsidRPr="009546E8" w:rsidRDefault="00176EDA" w:rsidP="00504556">
            <w:pPr>
              <w:jc w:val="center"/>
              <w:rPr>
                <w:rFonts w:ascii="Times New Roman" w:hAnsi="Times New Roman" w:cs="Times New Roman"/>
                <w:sz w:val="24"/>
                <w:szCs w:val="24"/>
              </w:rPr>
            </w:pPr>
            <w:r w:rsidRPr="009546E8">
              <w:rPr>
                <w:rFonts w:ascii="Times New Roman" w:hAnsi="Times New Roman" w:cs="Times New Roman"/>
                <w:sz w:val="24"/>
                <w:szCs w:val="24"/>
              </w:rPr>
              <w:t xml:space="preserve">Niños, niñas y adolescentes, </w:t>
            </w:r>
            <w:r w:rsidRPr="009546E8">
              <w:rPr>
                <w:rFonts w:ascii="Times New Roman" w:eastAsia="Times New Roman" w:hAnsi="Times New Roman" w:cs="Times New Roman"/>
                <w:color w:val="000000"/>
                <w:sz w:val="24"/>
                <w:szCs w:val="24"/>
                <w:lang w:eastAsia="es-CO"/>
              </w:rPr>
              <w:t>madres y padres de la IPS didáctica ESMI</w:t>
            </w:r>
          </w:p>
        </w:tc>
      </w:tr>
    </w:tbl>
    <w:p w:rsidR="00B8586B" w:rsidRPr="009546E8" w:rsidRDefault="00B8586B" w:rsidP="006C589E">
      <w:pPr>
        <w:rPr>
          <w:rFonts w:ascii="Times New Roman" w:hAnsi="Times New Roman" w:cs="Times New Roman"/>
          <w:sz w:val="24"/>
          <w:szCs w:val="24"/>
        </w:rPr>
      </w:pPr>
    </w:p>
    <w:p w:rsidR="00B8586B" w:rsidRPr="009546E8" w:rsidRDefault="00B8586B" w:rsidP="006C589E">
      <w:pPr>
        <w:rPr>
          <w:rFonts w:ascii="Times New Roman" w:hAnsi="Times New Roman" w:cs="Times New Roman"/>
          <w:sz w:val="24"/>
          <w:szCs w:val="24"/>
        </w:rPr>
      </w:pPr>
    </w:p>
    <w:p w:rsidR="00B8586B" w:rsidRPr="009546E8" w:rsidRDefault="00B8586B" w:rsidP="006C589E">
      <w:pPr>
        <w:rPr>
          <w:rFonts w:ascii="Times New Roman" w:hAnsi="Times New Roman" w:cs="Times New Roman"/>
          <w:sz w:val="24"/>
          <w:szCs w:val="24"/>
        </w:rPr>
      </w:pPr>
    </w:p>
    <w:p w:rsidR="00857F5C" w:rsidRPr="009546E8" w:rsidRDefault="00034683" w:rsidP="004A70CD">
      <w:pPr>
        <w:pStyle w:val="Ttulo2"/>
        <w:jc w:val="both"/>
        <w:rPr>
          <w:rFonts w:ascii="Times New Roman" w:hAnsi="Times New Roman" w:cs="Times New Roman"/>
          <w:sz w:val="24"/>
          <w:szCs w:val="24"/>
        </w:rPr>
      </w:pPr>
      <w:bookmarkStart w:id="11" w:name="_Toc443489216"/>
      <w:r w:rsidRPr="009546E8">
        <w:rPr>
          <w:rFonts w:ascii="Times New Roman" w:hAnsi="Times New Roman" w:cs="Times New Roman"/>
          <w:sz w:val="24"/>
          <w:szCs w:val="24"/>
        </w:rPr>
        <w:lastRenderedPageBreak/>
        <w:t>VULNERABILIDAD EN ADULTOS MAYORES Y POBLACIÓN EN ENVEJECIMIENTO.</w:t>
      </w:r>
      <w:bookmarkEnd w:id="11"/>
    </w:p>
    <w:p w:rsidR="00857F5C" w:rsidRPr="009546E8" w:rsidRDefault="00857F5C" w:rsidP="004A70CD">
      <w:pPr>
        <w:jc w:val="both"/>
        <w:rPr>
          <w:rFonts w:ascii="Times New Roman" w:hAnsi="Times New Roman" w:cs="Times New Roman"/>
          <w:sz w:val="24"/>
          <w:szCs w:val="24"/>
        </w:rPr>
      </w:pPr>
    </w:p>
    <w:p w:rsidR="00857F5C" w:rsidRPr="009546E8" w:rsidRDefault="00857F5C" w:rsidP="004A70CD">
      <w:pPr>
        <w:jc w:val="both"/>
        <w:rPr>
          <w:rFonts w:ascii="Times New Roman" w:hAnsi="Times New Roman" w:cs="Times New Roman"/>
          <w:sz w:val="24"/>
          <w:szCs w:val="24"/>
        </w:rPr>
      </w:pPr>
      <w:r w:rsidRPr="009546E8">
        <w:rPr>
          <w:rFonts w:ascii="Times New Roman" w:hAnsi="Times New Roman" w:cs="Times New Roman"/>
          <w:sz w:val="24"/>
          <w:szCs w:val="24"/>
        </w:rPr>
        <w:t>Entendida en el marco del Sistema de Protección Social, como el conjunto de acciones e intervenciones orientadas al desarrollo de capacidades, habilidades y potencialidades de las personas, familias, grupos o comunidades, con el fin de propiciar incidir en el mejoramiento su calidad de vida y por tanto en proporcionar un mayor grado de bienestar, mediante el desarrollo de estrategias de inclusión social impactando su de desarrollo social, económico y cultural. La promoción social se da se da como una respuesta social organizada, multisectorial y multidisciplinaria para transformar el entorno global, la forma de vida precaria que afecta a la población, y proporcionar un mayor grado de bienestar y por consiguiente mejorar la calidad de vida de la población.</w:t>
      </w:r>
      <w:r w:rsidR="00D92C32" w:rsidRPr="009546E8">
        <w:rPr>
          <w:rFonts w:ascii="Times New Roman" w:hAnsi="Times New Roman" w:cs="Times New Roman"/>
          <w:sz w:val="24"/>
          <w:szCs w:val="24"/>
        </w:rPr>
        <w:t xml:space="preserve"> (Tomado textualmente del Plan Decenal de Salud Pública).</w:t>
      </w:r>
    </w:p>
    <w:p w:rsidR="00857F5C" w:rsidRPr="009546E8" w:rsidRDefault="00857F5C" w:rsidP="0001326D">
      <w:pPr>
        <w:pStyle w:val="Ttulo2"/>
        <w:rPr>
          <w:rFonts w:ascii="Times New Roman" w:hAnsi="Times New Roman" w:cs="Times New Roman"/>
          <w:sz w:val="24"/>
          <w:szCs w:val="24"/>
        </w:rPr>
      </w:pPr>
      <w:bookmarkStart w:id="12" w:name="_Toc443489217"/>
      <w:r w:rsidRPr="009546E8">
        <w:rPr>
          <w:rFonts w:ascii="Times New Roman" w:hAnsi="Times New Roman" w:cs="Times New Roman"/>
          <w:sz w:val="24"/>
          <w:szCs w:val="24"/>
        </w:rPr>
        <w:t>OBJETIVO</w:t>
      </w:r>
      <w:bookmarkEnd w:id="12"/>
    </w:p>
    <w:p w:rsidR="00857F5C" w:rsidRPr="009546E8" w:rsidRDefault="00857F5C" w:rsidP="004A70CD">
      <w:pPr>
        <w:jc w:val="both"/>
        <w:rPr>
          <w:rFonts w:ascii="Times New Roman" w:hAnsi="Times New Roman" w:cs="Times New Roman"/>
          <w:sz w:val="24"/>
          <w:szCs w:val="24"/>
        </w:rPr>
      </w:pPr>
      <w:r w:rsidRPr="009546E8">
        <w:rPr>
          <w:rFonts w:ascii="Times New Roman" w:hAnsi="Times New Roman" w:cs="Times New Roman"/>
          <w:sz w:val="24"/>
          <w:szCs w:val="24"/>
        </w:rPr>
        <w:t>Reconocer el impacto del envejecimiento poblacional como fenómeno irreversible debe ser abordado con efectividad mediante la formulación, implementación y seguimiento de políticas de Estado que mitiguen la afectación social que se deriva de mayor proporción de población dependiente que no logró condiciones de auto sostenibilidad.</w:t>
      </w:r>
    </w:p>
    <w:p w:rsidR="004A3D15" w:rsidRPr="009546E8" w:rsidRDefault="004A3D15" w:rsidP="0001326D">
      <w:pPr>
        <w:pStyle w:val="Ttulo2"/>
        <w:rPr>
          <w:rFonts w:ascii="Times New Roman" w:hAnsi="Times New Roman" w:cs="Times New Roman"/>
          <w:sz w:val="24"/>
          <w:szCs w:val="24"/>
        </w:rPr>
      </w:pPr>
      <w:bookmarkStart w:id="13" w:name="_Toc443489218"/>
      <w:r w:rsidRPr="009546E8">
        <w:rPr>
          <w:rFonts w:ascii="Times New Roman" w:hAnsi="Times New Roman" w:cs="Times New Roman"/>
          <w:sz w:val="24"/>
          <w:szCs w:val="24"/>
        </w:rPr>
        <w:t>ESTRATEGIAS</w:t>
      </w:r>
      <w:bookmarkEnd w:id="13"/>
    </w:p>
    <w:p w:rsidR="00634EAB" w:rsidRPr="009546E8" w:rsidRDefault="00D3327A" w:rsidP="004A70CD">
      <w:pPr>
        <w:pStyle w:val="Prrafodelista"/>
        <w:numPr>
          <w:ilvl w:val="0"/>
          <w:numId w:val="4"/>
        </w:numPr>
        <w:jc w:val="both"/>
        <w:rPr>
          <w:rFonts w:ascii="Times New Roman" w:hAnsi="Times New Roman" w:cs="Times New Roman"/>
          <w:sz w:val="24"/>
          <w:szCs w:val="24"/>
        </w:rPr>
      </w:pPr>
      <w:r w:rsidRPr="009546E8">
        <w:rPr>
          <w:rFonts w:ascii="Times New Roman" w:hAnsi="Times New Roman" w:cs="Times New Roman"/>
          <w:sz w:val="24"/>
          <w:szCs w:val="24"/>
        </w:rPr>
        <w:t xml:space="preserve">Hacer integraciones recreativas </w:t>
      </w:r>
      <w:r w:rsidR="000F2675" w:rsidRPr="009546E8">
        <w:rPr>
          <w:rFonts w:ascii="Times New Roman" w:hAnsi="Times New Roman" w:cs="Times New Roman"/>
          <w:sz w:val="24"/>
          <w:szCs w:val="24"/>
        </w:rPr>
        <w:t xml:space="preserve">con el fin de disminuir riesgos </w:t>
      </w:r>
      <w:r w:rsidRPr="009546E8">
        <w:rPr>
          <w:rFonts w:ascii="Times New Roman" w:hAnsi="Times New Roman" w:cs="Times New Roman"/>
          <w:sz w:val="24"/>
          <w:szCs w:val="24"/>
        </w:rPr>
        <w:t xml:space="preserve">de insuficiencia respiratoria,  depresión y el aislamiento en el adulto mayor y el envejecimiento para </w:t>
      </w:r>
      <w:r w:rsidR="000F2675" w:rsidRPr="009546E8">
        <w:rPr>
          <w:rFonts w:ascii="Times New Roman" w:hAnsi="Times New Roman" w:cs="Times New Roman"/>
          <w:sz w:val="24"/>
          <w:szCs w:val="24"/>
        </w:rPr>
        <w:t xml:space="preserve"> que estén bien física, mental y emocionalmente.</w:t>
      </w:r>
    </w:p>
    <w:p w:rsidR="000F2675" w:rsidRPr="009546E8" w:rsidRDefault="000F2675" w:rsidP="004A70CD">
      <w:pPr>
        <w:pStyle w:val="Prrafodelista"/>
        <w:numPr>
          <w:ilvl w:val="0"/>
          <w:numId w:val="4"/>
        </w:numPr>
        <w:jc w:val="both"/>
        <w:rPr>
          <w:rFonts w:ascii="Times New Roman" w:hAnsi="Times New Roman" w:cs="Times New Roman"/>
          <w:sz w:val="24"/>
          <w:szCs w:val="24"/>
        </w:rPr>
      </w:pPr>
      <w:r w:rsidRPr="009546E8">
        <w:rPr>
          <w:rFonts w:ascii="Times New Roman" w:hAnsi="Times New Roman" w:cs="Times New Roman"/>
          <w:sz w:val="24"/>
          <w:szCs w:val="24"/>
        </w:rPr>
        <w:t>Realizar seguimiento y control a los programas de hipertensión</w:t>
      </w:r>
      <w:r w:rsidR="00D3327A" w:rsidRPr="009546E8">
        <w:rPr>
          <w:rFonts w:ascii="Times New Roman" w:hAnsi="Times New Roman" w:cs="Times New Roman"/>
          <w:sz w:val="24"/>
          <w:szCs w:val="24"/>
        </w:rPr>
        <w:t xml:space="preserve"> en el adulto mayor </w:t>
      </w:r>
      <w:r w:rsidRPr="009546E8">
        <w:rPr>
          <w:rFonts w:ascii="Times New Roman" w:hAnsi="Times New Roman" w:cs="Times New Roman"/>
          <w:sz w:val="24"/>
          <w:szCs w:val="24"/>
        </w:rPr>
        <w:t>para tener un mejor manejo de buenas prácticas saludables</w:t>
      </w:r>
      <w:r w:rsidR="00944322" w:rsidRPr="009546E8">
        <w:rPr>
          <w:rFonts w:ascii="Times New Roman" w:hAnsi="Times New Roman" w:cs="Times New Roman"/>
          <w:sz w:val="24"/>
          <w:szCs w:val="24"/>
        </w:rPr>
        <w:t xml:space="preserve"> y alimenticias</w:t>
      </w:r>
      <w:r w:rsidRPr="009546E8">
        <w:rPr>
          <w:rFonts w:ascii="Times New Roman" w:hAnsi="Times New Roman" w:cs="Times New Roman"/>
          <w:sz w:val="24"/>
          <w:szCs w:val="24"/>
        </w:rPr>
        <w:t>.</w:t>
      </w:r>
    </w:p>
    <w:p w:rsidR="00944322" w:rsidRPr="009546E8" w:rsidRDefault="00C479AC" w:rsidP="004A70CD">
      <w:pPr>
        <w:pStyle w:val="Prrafodelista"/>
        <w:numPr>
          <w:ilvl w:val="0"/>
          <w:numId w:val="4"/>
        </w:numPr>
        <w:jc w:val="both"/>
        <w:rPr>
          <w:rFonts w:ascii="Times New Roman" w:hAnsi="Times New Roman" w:cs="Times New Roman"/>
          <w:sz w:val="24"/>
          <w:szCs w:val="24"/>
        </w:rPr>
      </w:pPr>
      <w:r w:rsidRPr="009546E8">
        <w:rPr>
          <w:rFonts w:ascii="Times New Roman" w:hAnsi="Times New Roman" w:cs="Times New Roman"/>
          <w:sz w:val="24"/>
          <w:szCs w:val="24"/>
        </w:rPr>
        <w:t>Establecer programas del adulto sano,</w:t>
      </w:r>
      <w:r w:rsidR="00E31FC3" w:rsidRPr="009546E8">
        <w:rPr>
          <w:rFonts w:ascii="Times New Roman" w:hAnsi="Times New Roman" w:cs="Times New Roman"/>
          <w:sz w:val="24"/>
          <w:szCs w:val="24"/>
        </w:rPr>
        <w:t xml:space="preserve"> </w:t>
      </w:r>
      <w:r w:rsidR="00944322" w:rsidRPr="009546E8">
        <w:rPr>
          <w:rFonts w:ascii="Times New Roman" w:hAnsi="Times New Roman" w:cs="Times New Roman"/>
          <w:sz w:val="24"/>
          <w:szCs w:val="24"/>
        </w:rPr>
        <w:t>que incluya brigadas de salud oral, optometría, audiometría y prevención del cáncer</w:t>
      </w:r>
      <w:r w:rsidR="00034683" w:rsidRPr="009546E8">
        <w:rPr>
          <w:rFonts w:ascii="Times New Roman" w:hAnsi="Times New Roman" w:cs="Times New Roman"/>
          <w:sz w:val="24"/>
          <w:szCs w:val="24"/>
        </w:rPr>
        <w:t>.</w:t>
      </w:r>
    </w:p>
    <w:p w:rsidR="000F2675" w:rsidRPr="009546E8" w:rsidRDefault="002A138A" w:rsidP="004A70CD">
      <w:pPr>
        <w:pStyle w:val="Prrafodelista"/>
        <w:numPr>
          <w:ilvl w:val="0"/>
          <w:numId w:val="4"/>
        </w:numPr>
        <w:jc w:val="both"/>
        <w:rPr>
          <w:rFonts w:ascii="Times New Roman" w:hAnsi="Times New Roman" w:cs="Times New Roman"/>
          <w:sz w:val="24"/>
          <w:szCs w:val="24"/>
        </w:rPr>
      </w:pPr>
      <w:r w:rsidRPr="009546E8">
        <w:rPr>
          <w:rFonts w:ascii="Times New Roman" w:hAnsi="Times New Roman" w:cs="Times New Roman"/>
          <w:sz w:val="24"/>
          <w:szCs w:val="24"/>
        </w:rPr>
        <w:t>Implementar una red de apoyo que contribuya a la investigación de cómo viven</w:t>
      </w:r>
      <w:r w:rsidR="00D3327A" w:rsidRPr="009546E8">
        <w:rPr>
          <w:rFonts w:ascii="Times New Roman" w:hAnsi="Times New Roman" w:cs="Times New Roman"/>
          <w:sz w:val="24"/>
          <w:szCs w:val="24"/>
        </w:rPr>
        <w:t xml:space="preserve"> la población en envejecimiento</w:t>
      </w:r>
      <w:r w:rsidRPr="009546E8">
        <w:rPr>
          <w:rFonts w:ascii="Times New Roman" w:hAnsi="Times New Roman" w:cs="Times New Roman"/>
          <w:sz w:val="24"/>
          <w:szCs w:val="24"/>
        </w:rPr>
        <w:t xml:space="preserve"> y como es su integración familiar</w:t>
      </w:r>
      <w:r w:rsidR="00D3327A" w:rsidRPr="009546E8">
        <w:rPr>
          <w:rFonts w:ascii="Times New Roman" w:hAnsi="Times New Roman" w:cs="Times New Roman"/>
          <w:sz w:val="24"/>
          <w:szCs w:val="24"/>
        </w:rPr>
        <w:t>,</w:t>
      </w:r>
      <w:r w:rsidRPr="009546E8">
        <w:rPr>
          <w:rFonts w:ascii="Times New Roman" w:hAnsi="Times New Roman" w:cs="Times New Roman"/>
          <w:sz w:val="24"/>
          <w:szCs w:val="24"/>
        </w:rPr>
        <w:t xml:space="preserve"> fomentando su independencia dentro del mismo núcleo sin que sean discriminados por su condición de edad, mediante talleres de motivación y convivencia dirigidas al grupo familiar</w:t>
      </w:r>
      <w:r w:rsidR="00944322" w:rsidRPr="009546E8">
        <w:rPr>
          <w:rFonts w:ascii="Times New Roman" w:hAnsi="Times New Roman" w:cs="Times New Roman"/>
          <w:sz w:val="24"/>
          <w:szCs w:val="24"/>
        </w:rPr>
        <w:t xml:space="preserve"> </w:t>
      </w:r>
    </w:p>
    <w:p w:rsidR="00634EAB" w:rsidRPr="009546E8" w:rsidRDefault="00634EAB" w:rsidP="004A70CD">
      <w:pPr>
        <w:jc w:val="both"/>
        <w:rPr>
          <w:rFonts w:ascii="Times New Roman" w:hAnsi="Times New Roman" w:cs="Times New Roman"/>
          <w:sz w:val="24"/>
          <w:szCs w:val="24"/>
        </w:rPr>
      </w:pPr>
    </w:p>
    <w:p w:rsidR="00577EE3" w:rsidRDefault="00577EE3" w:rsidP="004A70CD">
      <w:pPr>
        <w:jc w:val="both"/>
        <w:rPr>
          <w:rFonts w:ascii="Times New Roman" w:hAnsi="Times New Roman" w:cs="Times New Roman"/>
          <w:sz w:val="24"/>
          <w:szCs w:val="24"/>
        </w:rPr>
      </w:pPr>
    </w:p>
    <w:p w:rsidR="0044393A" w:rsidRPr="009546E8" w:rsidRDefault="0044393A" w:rsidP="004A70CD">
      <w:pPr>
        <w:jc w:val="both"/>
        <w:rPr>
          <w:rFonts w:ascii="Times New Roman" w:hAnsi="Times New Roman" w:cs="Times New Roman"/>
          <w:sz w:val="24"/>
          <w:szCs w:val="24"/>
        </w:rPr>
      </w:pPr>
    </w:p>
    <w:p w:rsidR="006C589E" w:rsidRPr="009546E8" w:rsidRDefault="006C589E" w:rsidP="006C589E">
      <w:pPr>
        <w:pStyle w:val="Ttulo3"/>
        <w:rPr>
          <w:rFonts w:ascii="Times New Roman" w:hAnsi="Times New Roman" w:cs="Times New Roman"/>
          <w:sz w:val="24"/>
          <w:szCs w:val="24"/>
        </w:rPr>
      </w:pPr>
      <w:bookmarkStart w:id="14" w:name="_Toc443489219"/>
      <w:r w:rsidRPr="009546E8">
        <w:rPr>
          <w:rFonts w:ascii="Times New Roman" w:hAnsi="Times New Roman" w:cs="Times New Roman"/>
          <w:sz w:val="24"/>
          <w:szCs w:val="24"/>
        </w:rPr>
        <w:t>CUADRO DE ACTIVIDADES</w:t>
      </w:r>
      <w:bookmarkEnd w:id="14"/>
    </w:p>
    <w:p w:rsidR="00634EAB" w:rsidRPr="009546E8" w:rsidRDefault="00634EAB" w:rsidP="004A70CD">
      <w:pPr>
        <w:jc w:val="both"/>
        <w:rPr>
          <w:rFonts w:ascii="Times New Roman" w:hAnsi="Times New Roman" w:cs="Times New Roman"/>
          <w:sz w:val="24"/>
          <w:szCs w:val="24"/>
        </w:rPr>
      </w:pPr>
    </w:p>
    <w:tbl>
      <w:tblPr>
        <w:tblStyle w:val="Tablaconcuadrcula"/>
        <w:tblW w:w="10632" w:type="dxa"/>
        <w:tblInd w:w="-743" w:type="dxa"/>
        <w:tblLayout w:type="fixed"/>
        <w:tblLook w:val="04A0" w:firstRow="1" w:lastRow="0" w:firstColumn="1" w:lastColumn="0" w:noHBand="0" w:noVBand="1"/>
      </w:tblPr>
      <w:tblGrid>
        <w:gridCol w:w="709"/>
        <w:gridCol w:w="2269"/>
        <w:gridCol w:w="2835"/>
        <w:gridCol w:w="2693"/>
        <w:gridCol w:w="2126"/>
      </w:tblGrid>
      <w:tr w:rsidR="00176EDA" w:rsidRPr="009546E8" w:rsidTr="00EF467E">
        <w:tc>
          <w:tcPr>
            <w:tcW w:w="709" w:type="dxa"/>
            <w:vMerge w:val="restart"/>
            <w:textDirection w:val="btLr"/>
          </w:tcPr>
          <w:p w:rsidR="00176EDA" w:rsidRPr="009546E8" w:rsidRDefault="00176EDA" w:rsidP="00C025CB">
            <w:pPr>
              <w:ind w:left="113" w:right="113"/>
              <w:jc w:val="center"/>
              <w:rPr>
                <w:rFonts w:ascii="Times New Roman" w:hAnsi="Times New Roman" w:cs="Times New Roman"/>
                <w:b/>
                <w:sz w:val="24"/>
                <w:szCs w:val="24"/>
              </w:rPr>
            </w:pPr>
            <w:r w:rsidRPr="009546E8">
              <w:rPr>
                <w:rFonts w:ascii="Times New Roman" w:hAnsi="Times New Roman" w:cs="Times New Roman"/>
                <w:b/>
                <w:sz w:val="24"/>
                <w:szCs w:val="24"/>
              </w:rPr>
              <w:lastRenderedPageBreak/>
              <w:t>DIMENSIÓN ADULTO MAYOR Y POBLACIÓN EN ENVEJECIMIENTO</w:t>
            </w:r>
          </w:p>
        </w:tc>
        <w:tc>
          <w:tcPr>
            <w:tcW w:w="2269" w:type="dxa"/>
          </w:tcPr>
          <w:p w:rsidR="00176EDA" w:rsidRPr="009546E8" w:rsidRDefault="00176EDA" w:rsidP="00BB1A49">
            <w:pPr>
              <w:jc w:val="center"/>
              <w:rPr>
                <w:rFonts w:ascii="Times New Roman" w:hAnsi="Times New Roman" w:cs="Times New Roman"/>
                <w:b/>
                <w:sz w:val="24"/>
                <w:szCs w:val="24"/>
              </w:rPr>
            </w:pPr>
            <w:r w:rsidRPr="009546E8">
              <w:rPr>
                <w:rFonts w:ascii="Times New Roman" w:hAnsi="Times New Roman" w:cs="Times New Roman"/>
                <w:b/>
                <w:sz w:val="24"/>
                <w:szCs w:val="24"/>
              </w:rPr>
              <w:t>TEMA</w:t>
            </w:r>
          </w:p>
        </w:tc>
        <w:tc>
          <w:tcPr>
            <w:tcW w:w="2835" w:type="dxa"/>
          </w:tcPr>
          <w:p w:rsidR="00176EDA" w:rsidRPr="009546E8" w:rsidRDefault="00176EDA" w:rsidP="00BB1A49">
            <w:pPr>
              <w:jc w:val="center"/>
              <w:rPr>
                <w:rFonts w:ascii="Times New Roman" w:hAnsi="Times New Roman" w:cs="Times New Roman"/>
                <w:b/>
                <w:sz w:val="24"/>
                <w:szCs w:val="24"/>
              </w:rPr>
            </w:pPr>
            <w:r w:rsidRPr="009546E8">
              <w:rPr>
                <w:rFonts w:ascii="Times New Roman" w:hAnsi="Times New Roman" w:cs="Times New Roman"/>
                <w:b/>
                <w:sz w:val="24"/>
                <w:szCs w:val="24"/>
              </w:rPr>
              <w:t>ACTIVIDADES</w:t>
            </w:r>
          </w:p>
        </w:tc>
        <w:tc>
          <w:tcPr>
            <w:tcW w:w="2693" w:type="dxa"/>
          </w:tcPr>
          <w:p w:rsidR="00176EDA" w:rsidRPr="009546E8" w:rsidRDefault="00176EDA" w:rsidP="00BB1A49">
            <w:pPr>
              <w:jc w:val="center"/>
              <w:rPr>
                <w:rFonts w:ascii="Times New Roman" w:hAnsi="Times New Roman" w:cs="Times New Roman"/>
                <w:b/>
                <w:sz w:val="24"/>
                <w:szCs w:val="24"/>
              </w:rPr>
            </w:pPr>
            <w:r w:rsidRPr="009546E8">
              <w:rPr>
                <w:rFonts w:ascii="Times New Roman" w:hAnsi="Times New Roman" w:cs="Times New Roman"/>
                <w:b/>
                <w:sz w:val="24"/>
                <w:szCs w:val="24"/>
              </w:rPr>
              <w:t>METODOLOGÍAS</w:t>
            </w:r>
          </w:p>
        </w:tc>
        <w:tc>
          <w:tcPr>
            <w:tcW w:w="2126" w:type="dxa"/>
          </w:tcPr>
          <w:p w:rsidR="00176EDA" w:rsidRPr="009546E8" w:rsidRDefault="00176EDA" w:rsidP="00BB1A49">
            <w:pPr>
              <w:jc w:val="center"/>
              <w:rPr>
                <w:rFonts w:ascii="Times New Roman" w:hAnsi="Times New Roman" w:cs="Times New Roman"/>
                <w:b/>
                <w:sz w:val="24"/>
                <w:szCs w:val="24"/>
              </w:rPr>
            </w:pPr>
            <w:r w:rsidRPr="009546E8">
              <w:rPr>
                <w:rFonts w:ascii="Times New Roman" w:hAnsi="Times New Roman" w:cs="Times New Roman"/>
                <w:b/>
                <w:sz w:val="24"/>
                <w:szCs w:val="24"/>
              </w:rPr>
              <w:t>POBLACIÓN OBJETO</w:t>
            </w:r>
          </w:p>
        </w:tc>
      </w:tr>
      <w:tr w:rsidR="00176EDA" w:rsidRPr="009546E8" w:rsidTr="00EF467E">
        <w:tc>
          <w:tcPr>
            <w:tcW w:w="709" w:type="dxa"/>
            <w:vMerge/>
          </w:tcPr>
          <w:p w:rsidR="00176EDA" w:rsidRPr="009546E8" w:rsidRDefault="00176EDA" w:rsidP="004A70CD">
            <w:pPr>
              <w:jc w:val="both"/>
              <w:rPr>
                <w:rFonts w:ascii="Times New Roman" w:hAnsi="Times New Roman" w:cs="Times New Roman"/>
                <w:sz w:val="24"/>
                <w:szCs w:val="24"/>
              </w:rPr>
            </w:pPr>
          </w:p>
        </w:tc>
        <w:tc>
          <w:tcPr>
            <w:tcW w:w="2269" w:type="dxa"/>
          </w:tcPr>
          <w:p w:rsidR="00176EDA" w:rsidRPr="009546E8" w:rsidRDefault="00176EDA" w:rsidP="005F25CB">
            <w:pPr>
              <w:rPr>
                <w:rFonts w:ascii="Times New Roman" w:hAnsi="Times New Roman" w:cs="Times New Roman"/>
                <w:b/>
                <w:sz w:val="24"/>
                <w:szCs w:val="24"/>
              </w:rPr>
            </w:pPr>
            <w:r w:rsidRPr="009546E8">
              <w:rPr>
                <w:rFonts w:ascii="Times New Roman" w:hAnsi="Times New Roman" w:cs="Times New Roman"/>
                <w:b/>
                <w:sz w:val="24"/>
                <w:szCs w:val="24"/>
              </w:rPr>
              <w:t>Promoción del envejecimiento activo y fomento de una cultura positiva de la vejez.</w:t>
            </w:r>
          </w:p>
        </w:tc>
        <w:tc>
          <w:tcPr>
            <w:tcW w:w="2835" w:type="dxa"/>
          </w:tcPr>
          <w:p w:rsidR="00176EDA" w:rsidRPr="009546E8" w:rsidRDefault="00176EDA" w:rsidP="005F25CB">
            <w:pPr>
              <w:rPr>
                <w:rFonts w:ascii="Times New Roman" w:hAnsi="Times New Roman" w:cs="Times New Roman"/>
                <w:sz w:val="24"/>
                <w:szCs w:val="24"/>
              </w:rPr>
            </w:pPr>
            <w:r w:rsidRPr="009546E8">
              <w:rPr>
                <w:rFonts w:ascii="Times New Roman" w:hAnsi="Times New Roman" w:cs="Times New Roman"/>
                <w:sz w:val="24"/>
                <w:szCs w:val="24"/>
              </w:rPr>
              <w:t>Realizar integraciones donde se incluyan actividades físicas.</w:t>
            </w:r>
          </w:p>
          <w:p w:rsidR="00176EDA" w:rsidRPr="009546E8" w:rsidRDefault="00176EDA" w:rsidP="005F25CB">
            <w:pPr>
              <w:rPr>
                <w:rFonts w:ascii="Times New Roman" w:hAnsi="Times New Roman" w:cs="Times New Roman"/>
                <w:sz w:val="24"/>
                <w:szCs w:val="24"/>
              </w:rPr>
            </w:pPr>
            <w:r w:rsidRPr="009546E8">
              <w:rPr>
                <w:rFonts w:ascii="Times New Roman" w:hAnsi="Times New Roman" w:cs="Times New Roman"/>
                <w:sz w:val="24"/>
                <w:szCs w:val="24"/>
              </w:rPr>
              <w:t>Incorporar capacitaciones motivacionales del fomento de la cultura física de la vejez</w:t>
            </w:r>
          </w:p>
        </w:tc>
        <w:tc>
          <w:tcPr>
            <w:tcW w:w="2693" w:type="dxa"/>
          </w:tcPr>
          <w:p w:rsidR="00176EDA" w:rsidRPr="009546E8" w:rsidRDefault="00176EDA" w:rsidP="00753416">
            <w:pPr>
              <w:rPr>
                <w:rFonts w:ascii="Times New Roman" w:hAnsi="Times New Roman" w:cs="Times New Roman"/>
                <w:sz w:val="24"/>
                <w:szCs w:val="24"/>
              </w:rPr>
            </w:pPr>
            <w:r w:rsidRPr="009546E8">
              <w:rPr>
                <w:rFonts w:ascii="Times New Roman" w:hAnsi="Times New Roman" w:cs="Times New Roman"/>
                <w:sz w:val="24"/>
                <w:szCs w:val="24"/>
              </w:rPr>
              <w:t xml:space="preserve">Se realizaran actividades físicas, lúdicas donde el adulto mayor se sienta saludable y activo. También con programas de adulto sano y charlas motivacionales con duración de una hora.  </w:t>
            </w:r>
          </w:p>
        </w:tc>
        <w:tc>
          <w:tcPr>
            <w:tcW w:w="2126" w:type="dxa"/>
          </w:tcPr>
          <w:p w:rsidR="00176EDA" w:rsidRPr="009546E8" w:rsidRDefault="00EF467E" w:rsidP="00753416">
            <w:pPr>
              <w:jc w:val="center"/>
              <w:rPr>
                <w:rFonts w:ascii="Times New Roman" w:hAnsi="Times New Roman" w:cs="Times New Roman"/>
                <w:sz w:val="24"/>
                <w:szCs w:val="24"/>
              </w:rPr>
            </w:pPr>
            <w:r w:rsidRPr="009546E8">
              <w:rPr>
                <w:rFonts w:ascii="Times New Roman" w:hAnsi="Times New Roman" w:cs="Times New Roman"/>
                <w:sz w:val="24"/>
                <w:szCs w:val="24"/>
              </w:rPr>
              <w:t>Adulto mayo</w:t>
            </w:r>
            <w:r>
              <w:rPr>
                <w:rFonts w:ascii="Times New Roman" w:hAnsi="Times New Roman" w:cs="Times New Roman"/>
                <w:sz w:val="24"/>
                <w:szCs w:val="24"/>
              </w:rPr>
              <w:t>r y población en envejecimiento de la IPS ESMI</w:t>
            </w:r>
          </w:p>
        </w:tc>
      </w:tr>
      <w:tr w:rsidR="00176EDA" w:rsidRPr="009546E8" w:rsidTr="00EF467E">
        <w:tc>
          <w:tcPr>
            <w:tcW w:w="709" w:type="dxa"/>
            <w:vMerge/>
          </w:tcPr>
          <w:p w:rsidR="00176EDA" w:rsidRPr="009546E8" w:rsidRDefault="00176EDA" w:rsidP="004A70CD">
            <w:pPr>
              <w:jc w:val="both"/>
              <w:rPr>
                <w:rFonts w:ascii="Times New Roman" w:hAnsi="Times New Roman" w:cs="Times New Roman"/>
                <w:sz w:val="24"/>
                <w:szCs w:val="24"/>
              </w:rPr>
            </w:pPr>
          </w:p>
        </w:tc>
        <w:tc>
          <w:tcPr>
            <w:tcW w:w="2269" w:type="dxa"/>
          </w:tcPr>
          <w:p w:rsidR="00176EDA" w:rsidRPr="009546E8" w:rsidRDefault="00176EDA" w:rsidP="00AB4628">
            <w:pPr>
              <w:rPr>
                <w:rFonts w:ascii="Times New Roman" w:hAnsi="Times New Roman" w:cs="Times New Roman"/>
                <w:b/>
                <w:sz w:val="24"/>
                <w:szCs w:val="24"/>
              </w:rPr>
            </w:pPr>
            <w:r w:rsidRPr="009546E8">
              <w:rPr>
                <w:rFonts w:ascii="Times New Roman" w:hAnsi="Times New Roman" w:cs="Times New Roman"/>
                <w:b/>
                <w:sz w:val="24"/>
                <w:szCs w:val="24"/>
              </w:rPr>
              <w:t>Goce efectivo de derechos, necesidades y demandas de las personas mayores</w:t>
            </w:r>
          </w:p>
          <w:p w:rsidR="00CA6FA4" w:rsidRPr="009546E8" w:rsidRDefault="00CA6FA4" w:rsidP="00AB4628">
            <w:pPr>
              <w:rPr>
                <w:rFonts w:ascii="Times New Roman" w:hAnsi="Times New Roman" w:cs="Times New Roman"/>
                <w:b/>
                <w:sz w:val="24"/>
                <w:szCs w:val="24"/>
              </w:rPr>
            </w:pPr>
          </w:p>
        </w:tc>
        <w:tc>
          <w:tcPr>
            <w:tcW w:w="2835" w:type="dxa"/>
          </w:tcPr>
          <w:p w:rsidR="00176EDA" w:rsidRPr="009546E8" w:rsidRDefault="00176EDA" w:rsidP="00C025CB">
            <w:pPr>
              <w:rPr>
                <w:rFonts w:ascii="Times New Roman" w:hAnsi="Times New Roman" w:cs="Times New Roman"/>
                <w:sz w:val="24"/>
                <w:szCs w:val="24"/>
              </w:rPr>
            </w:pPr>
            <w:r w:rsidRPr="009546E8">
              <w:rPr>
                <w:rFonts w:ascii="Times New Roman" w:hAnsi="Times New Roman" w:cs="Times New Roman"/>
                <w:sz w:val="24"/>
                <w:szCs w:val="24"/>
              </w:rPr>
              <w:t>Realizar charlas informativas de los derechos del adulto mayor y población en envejecimiento.</w:t>
            </w:r>
          </w:p>
        </w:tc>
        <w:tc>
          <w:tcPr>
            <w:tcW w:w="2693" w:type="dxa"/>
          </w:tcPr>
          <w:p w:rsidR="00176EDA" w:rsidRPr="009546E8" w:rsidRDefault="00176EDA" w:rsidP="00CA6FA4">
            <w:pPr>
              <w:rPr>
                <w:rFonts w:ascii="Times New Roman" w:hAnsi="Times New Roman" w:cs="Times New Roman"/>
                <w:sz w:val="24"/>
                <w:szCs w:val="24"/>
              </w:rPr>
            </w:pPr>
            <w:r w:rsidRPr="009546E8">
              <w:rPr>
                <w:rFonts w:ascii="Times New Roman" w:hAnsi="Times New Roman" w:cs="Times New Roman"/>
                <w:sz w:val="24"/>
                <w:szCs w:val="24"/>
              </w:rPr>
              <w:t>Se llevaran a cabo mediante talleres de integración del adulto mayor y sus familias, haciendo dinámicas de autoestima.</w:t>
            </w:r>
          </w:p>
        </w:tc>
        <w:tc>
          <w:tcPr>
            <w:tcW w:w="2126" w:type="dxa"/>
          </w:tcPr>
          <w:p w:rsidR="00176EDA" w:rsidRPr="009546E8" w:rsidRDefault="00176EDA" w:rsidP="004A70CD">
            <w:pPr>
              <w:jc w:val="both"/>
              <w:rPr>
                <w:rFonts w:ascii="Times New Roman" w:hAnsi="Times New Roman" w:cs="Times New Roman"/>
                <w:sz w:val="24"/>
                <w:szCs w:val="24"/>
              </w:rPr>
            </w:pPr>
          </w:p>
          <w:p w:rsidR="00176EDA" w:rsidRPr="009546E8" w:rsidRDefault="00176EDA" w:rsidP="00C025CB">
            <w:pPr>
              <w:jc w:val="center"/>
              <w:rPr>
                <w:rFonts w:ascii="Times New Roman" w:hAnsi="Times New Roman" w:cs="Times New Roman"/>
                <w:sz w:val="24"/>
                <w:szCs w:val="24"/>
              </w:rPr>
            </w:pPr>
            <w:r w:rsidRPr="009546E8">
              <w:rPr>
                <w:rFonts w:ascii="Times New Roman" w:hAnsi="Times New Roman" w:cs="Times New Roman"/>
                <w:sz w:val="24"/>
                <w:szCs w:val="24"/>
              </w:rPr>
              <w:t>Adulto mayo</w:t>
            </w:r>
            <w:r w:rsidR="00EF467E">
              <w:rPr>
                <w:rFonts w:ascii="Times New Roman" w:hAnsi="Times New Roman" w:cs="Times New Roman"/>
                <w:sz w:val="24"/>
                <w:szCs w:val="24"/>
              </w:rPr>
              <w:t>r y población en envejecimiento de la IPS ESMI</w:t>
            </w:r>
          </w:p>
        </w:tc>
      </w:tr>
      <w:tr w:rsidR="00CA6FA4" w:rsidRPr="009546E8" w:rsidTr="00EF467E">
        <w:tc>
          <w:tcPr>
            <w:tcW w:w="709" w:type="dxa"/>
            <w:vMerge/>
          </w:tcPr>
          <w:p w:rsidR="00CA6FA4" w:rsidRPr="009546E8" w:rsidRDefault="00CA6FA4" w:rsidP="00CA6FA4">
            <w:pPr>
              <w:jc w:val="both"/>
              <w:rPr>
                <w:rFonts w:ascii="Times New Roman" w:hAnsi="Times New Roman" w:cs="Times New Roman"/>
                <w:sz w:val="24"/>
                <w:szCs w:val="24"/>
              </w:rPr>
            </w:pPr>
          </w:p>
        </w:tc>
        <w:tc>
          <w:tcPr>
            <w:tcW w:w="2269" w:type="dxa"/>
          </w:tcPr>
          <w:p w:rsidR="00CA6FA4" w:rsidRPr="009546E8" w:rsidRDefault="00CA6FA4" w:rsidP="00CA6FA4">
            <w:pPr>
              <w:rPr>
                <w:rFonts w:ascii="Times New Roman" w:hAnsi="Times New Roman" w:cs="Times New Roman"/>
                <w:b/>
                <w:sz w:val="24"/>
                <w:szCs w:val="24"/>
              </w:rPr>
            </w:pPr>
            <w:r w:rsidRPr="009546E8">
              <w:rPr>
                <w:rFonts w:ascii="Times New Roman" w:hAnsi="Times New Roman" w:cs="Times New Roman"/>
                <w:b/>
                <w:sz w:val="24"/>
                <w:szCs w:val="24"/>
              </w:rPr>
              <w:t>Desarrollo de un sistema de calidad en las instituciones de protección y promoción social.</w:t>
            </w:r>
          </w:p>
        </w:tc>
        <w:tc>
          <w:tcPr>
            <w:tcW w:w="2835" w:type="dxa"/>
          </w:tcPr>
          <w:p w:rsidR="00CA6FA4" w:rsidRPr="009546E8" w:rsidRDefault="009546E8" w:rsidP="00CA6FA4">
            <w:pPr>
              <w:rPr>
                <w:rFonts w:ascii="Times New Roman" w:hAnsi="Times New Roman" w:cs="Times New Roman"/>
                <w:sz w:val="24"/>
                <w:szCs w:val="24"/>
              </w:rPr>
            </w:pPr>
            <w:r w:rsidRPr="009546E8">
              <w:rPr>
                <w:rFonts w:ascii="Times New Roman" w:hAnsi="Times New Roman" w:cs="Times New Roman"/>
                <w:sz w:val="24"/>
                <w:szCs w:val="24"/>
              </w:rPr>
              <w:t>Realizar charlas informativas de los derechos del adulto mayor y población en envejecimiento.</w:t>
            </w:r>
          </w:p>
        </w:tc>
        <w:tc>
          <w:tcPr>
            <w:tcW w:w="2693" w:type="dxa"/>
          </w:tcPr>
          <w:p w:rsidR="00CA6FA4" w:rsidRPr="009546E8" w:rsidRDefault="00F2356B" w:rsidP="00F2356B">
            <w:pPr>
              <w:rPr>
                <w:rFonts w:ascii="Times New Roman" w:hAnsi="Times New Roman" w:cs="Times New Roman"/>
                <w:sz w:val="24"/>
                <w:szCs w:val="24"/>
              </w:rPr>
            </w:pPr>
            <w:r>
              <w:rPr>
                <w:rFonts w:ascii="Times New Roman" w:hAnsi="Times New Roman" w:cs="Times New Roman"/>
                <w:sz w:val="24"/>
                <w:szCs w:val="24"/>
              </w:rPr>
              <w:t>Se llevara a cabo mediante videos y lecturas, dando a conocer los derechos y la protección social del adulto mayor.</w:t>
            </w:r>
          </w:p>
        </w:tc>
        <w:tc>
          <w:tcPr>
            <w:tcW w:w="2126" w:type="dxa"/>
          </w:tcPr>
          <w:p w:rsidR="00CA6FA4" w:rsidRPr="009546E8" w:rsidRDefault="00EF467E" w:rsidP="00CA6FA4">
            <w:pPr>
              <w:jc w:val="center"/>
              <w:rPr>
                <w:rFonts w:ascii="Times New Roman" w:hAnsi="Times New Roman" w:cs="Times New Roman"/>
                <w:sz w:val="24"/>
                <w:szCs w:val="24"/>
              </w:rPr>
            </w:pPr>
            <w:r w:rsidRPr="009546E8">
              <w:rPr>
                <w:rFonts w:ascii="Times New Roman" w:hAnsi="Times New Roman" w:cs="Times New Roman"/>
                <w:sz w:val="24"/>
                <w:szCs w:val="24"/>
              </w:rPr>
              <w:t>Adulto mayo</w:t>
            </w:r>
            <w:r>
              <w:rPr>
                <w:rFonts w:ascii="Times New Roman" w:hAnsi="Times New Roman" w:cs="Times New Roman"/>
                <w:sz w:val="24"/>
                <w:szCs w:val="24"/>
              </w:rPr>
              <w:t>r y población en envejecimiento de la IPS ESMI</w:t>
            </w:r>
          </w:p>
        </w:tc>
      </w:tr>
      <w:tr w:rsidR="00CA6FA4" w:rsidRPr="009546E8" w:rsidTr="00EF467E">
        <w:tc>
          <w:tcPr>
            <w:tcW w:w="709" w:type="dxa"/>
            <w:vMerge/>
          </w:tcPr>
          <w:p w:rsidR="00CA6FA4" w:rsidRPr="009546E8" w:rsidRDefault="00CA6FA4" w:rsidP="00CA6FA4">
            <w:pPr>
              <w:jc w:val="both"/>
              <w:rPr>
                <w:rFonts w:ascii="Times New Roman" w:hAnsi="Times New Roman" w:cs="Times New Roman"/>
                <w:sz w:val="24"/>
                <w:szCs w:val="24"/>
              </w:rPr>
            </w:pPr>
          </w:p>
        </w:tc>
        <w:tc>
          <w:tcPr>
            <w:tcW w:w="2269" w:type="dxa"/>
          </w:tcPr>
          <w:p w:rsidR="00CA6FA4" w:rsidRPr="009546E8" w:rsidRDefault="00CA6FA4" w:rsidP="008D3E0A">
            <w:pPr>
              <w:rPr>
                <w:rFonts w:ascii="Times New Roman" w:hAnsi="Times New Roman" w:cs="Times New Roman"/>
                <w:b/>
                <w:sz w:val="24"/>
                <w:szCs w:val="24"/>
              </w:rPr>
            </w:pPr>
            <w:r w:rsidRPr="009546E8">
              <w:rPr>
                <w:rFonts w:ascii="Times New Roman" w:hAnsi="Times New Roman" w:cs="Times New Roman"/>
                <w:b/>
                <w:sz w:val="24"/>
                <w:szCs w:val="24"/>
              </w:rPr>
              <w:t>Reconocimiento de los efectos del envejecimiento demográfico y de la dinámica poblacional en el desarrollo económico y social del país.</w:t>
            </w:r>
          </w:p>
        </w:tc>
        <w:tc>
          <w:tcPr>
            <w:tcW w:w="2835" w:type="dxa"/>
          </w:tcPr>
          <w:p w:rsidR="00EF467E" w:rsidRPr="009546E8" w:rsidRDefault="00EF467E" w:rsidP="00EF467E">
            <w:pPr>
              <w:rPr>
                <w:rFonts w:ascii="Times New Roman" w:hAnsi="Times New Roman" w:cs="Times New Roman"/>
                <w:sz w:val="24"/>
                <w:szCs w:val="24"/>
              </w:rPr>
            </w:pPr>
            <w:r w:rsidRPr="009546E8">
              <w:rPr>
                <w:rFonts w:ascii="Times New Roman" w:hAnsi="Times New Roman" w:cs="Times New Roman"/>
                <w:sz w:val="24"/>
                <w:szCs w:val="24"/>
              </w:rPr>
              <w:t>Realizar integraciones donde se incluyan actividades físicas</w:t>
            </w:r>
            <w:r>
              <w:rPr>
                <w:rFonts w:ascii="Times New Roman" w:hAnsi="Times New Roman" w:cs="Times New Roman"/>
                <w:sz w:val="24"/>
                <w:szCs w:val="24"/>
              </w:rPr>
              <w:t xml:space="preserve"> y se tenga en cuenta la población desde su desarrollo social, económico y demográfica, i</w:t>
            </w:r>
            <w:r w:rsidRPr="009546E8">
              <w:rPr>
                <w:rFonts w:ascii="Times New Roman" w:hAnsi="Times New Roman" w:cs="Times New Roman"/>
                <w:sz w:val="24"/>
                <w:szCs w:val="24"/>
              </w:rPr>
              <w:t>ncorpora</w:t>
            </w:r>
            <w:r>
              <w:rPr>
                <w:rFonts w:ascii="Times New Roman" w:hAnsi="Times New Roman" w:cs="Times New Roman"/>
                <w:sz w:val="24"/>
                <w:szCs w:val="24"/>
              </w:rPr>
              <w:t>ndo</w:t>
            </w:r>
            <w:r w:rsidRPr="009546E8">
              <w:rPr>
                <w:rFonts w:ascii="Times New Roman" w:hAnsi="Times New Roman" w:cs="Times New Roman"/>
                <w:sz w:val="24"/>
                <w:szCs w:val="24"/>
              </w:rPr>
              <w:t xml:space="preserve"> capacitaciones motivacionales del fomento de la cultura física de la vejez</w:t>
            </w:r>
          </w:p>
        </w:tc>
        <w:tc>
          <w:tcPr>
            <w:tcW w:w="2693" w:type="dxa"/>
          </w:tcPr>
          <w:p w:rsidR="00CA6FA4" w:rsidRPr="009546E8" w:rsidRDefault="00EF467E" w:rsidP="00AB7563">
            <w:pPr>
              <w:rPr>
                <w:rFonts w:ascii="Times New Roman" w:hAnsi="Times New Roman" w:cs="Times New Roman"/>
                <w:sz w:val="24"/>
                <w:szCs w:val="24"/>
              </w:rPr>
            </w:pPr>
            <w:r w:rsidRPr="009546E8">
              <w:rPr>
                <w:rFonts w:ascii="Times New Roman" w:hAnsi="Times New Roman" w:cs="Times New Roman"/>
                <w:sz w:val="24"/>
                <w:szCs w:val="24"/>
              </w:rPr>
              <w:t>Se</w:t>
            </w:r>
            <w:r w:rsidR="00AB7563">
              <w:rPr>
                <w:rFonts w:ascii="Times New Roman" w:hAnsi="Times New Roman" w:cs="Times New Roman"/>
                <w:sz w:val="24"/>
                <w:szCs w:val="24"/>
              </w:rPr>
              <w:t xml:space="preserve"> realizaran actividades físicas y</w:t>
            </w:r>
            <w:r w:rsidRPr="009546E8">
              <w:rPr>
                <w:rFonts w:ascii="Times New Roman" w:hAnsi="Times New Roman" w:cs="Times New Roman"/>
                <w:sz w:val="24"/>
                <w:szCs w:val="24"/>
              </w:rPr>
              <w:t xml:space="preserve"> lúdicas donde el adulto mayor</w:t>
            </w:r>
            <w:r w:rsidR="00AB7563">
              <w:rPr>
                <w:rFonts w:ascii="Times New Roman" w:hAnsi="Times New Roman" w:cs="Times New Roman"/>
                <w:sz w:val="24"/>
                <w:szCs w:val="24"/>
              </w:rPr>
              <w:t xml:space="preserve"> conozca la importancia</w:t>
            </w:r>
            <w:r w:rsidRPr="009546E8">
              <w:rPr>
                <w:rFonts w:ascii="Times New Roman" w:hAnsi="Times New Roman" w:cs="Times New Roman"/>
                <w:sz w:val="24"/>
                <w:szCs w:val="24"/>
              </w:rPr>
              <w:t xml:space="preserve"> </w:t>
            </w:r>
            <w:r w:rsidR="00AB7563">
              <w:rPr>
                <w:rFonts w:ascii="Times New Roman" w:hAnsi="Times New Roman" w:cs="Times New Roman"/>
                <w:sz w:val="24"/>
                <w:szCs w:val="24"/>
              </w:rPr>
              <w:t>de estar activo y saludable</w:t>
            </w:r>
            <w:r w:rsidRPr="009546E8">
              <w:rPr>
                <w:rFonts w:ascii="Times New Roman" w:hAnsi="Times New Roman" w:cs="Times New Roman"/>
                <w:sz w:val="24"/>
                <w:szCs w:val="24"/>
              </w:rPr>
              <w:t xml:space="preserve">. También con programas de adulto sano y charlas motivacionales con duración de una hora.  </w:t>
            </w:r>
          </w:p>
        </w:tc>
        <w:tc>
          <w:tcPr>
            <w:tcW w:w="2126" w:type="dxa"/>
          </w:tcPr>
          <w:p w:rsidR="00CA6FA4" w:rsidRPr="009546E8" w:rsidRDefault="00EF467E" w:rsidP="00EF467E">
            <w:pPr>
              <w:jc w:val="center"/>
              <w:rPr>
                <w:rFonts w:ascii="Times New Roman" w:hAnsi="Times New Roman" w:cs="Times New Roman"/>
                <w:sz w:val="24"/>
                <w:szCs w:val="24"/>
              </w:rPr>
            </w:pPr>
            <w:r w:rsidRPr="009546E8">
              <w:rPr>
                <w:rFonts w:ascii="Times New Roman" w:hAnsi="Times New Roman" w:cs="Times New Roman"/>
                <w:sz w:val="24"/>
                <w:szCs w:val="24"/>
              </w:rPr>
              <w:t>Adulto mayo</w:t>
            </w:r>
            <w:r>
              <w:rPr>
                <w:rFonts w:ascii="Times New Roman" w:hAnsi="Times New Roman" w:cs="Times New Roman"/>
                <w:sz w:val="24"/>
                <w:szCs w:val="24"/>
              </w:rPr>
              <w:t>r y población en envejecimiento de la IPS ESMI</w:t>
            </w:r>
          </w:p>
        </w:tc>
      </w:tr>
      <w:tr w:rsidR="00CA6FA4" w:rsidRPr="009546E8" w:rsidTr="00EF467E">
        <w:tc>
          <w:tcPr>
            <w:tcW w:w="709" w:type="dxa"/>
            <w:vMerge/>
          </w:tcPr>
          <w:p w:rsidR="00CA6FA4" w:rsidRPr="009546E8" w:rsidRDefault="00CA6FA4" w:rsidP="00CA6FA4">
            <w:pPr>
              <w:jc w:val="both"/>
              <w:rPr>
                <w:rFonts w:ascii="Times New Roman" w:hAnsi="Times New Roman" w:cs="Times New Roman"/>
                <w:sz w:val="24"/>
                <w:szCs w:val="24"/>
              </w:rPr>
            </w:pPr>
          </w:p>
        </w:tc>
        <w:tc>
          <w:tcPr>
            <w:tcW w:w="2269" w:type="dxa"/>
          </w:tcPr>
          <w:p w:rsidR="00CA6FA4" w:rsidRPr="009546E8" w:rsidRDefault="00CA6FA4" w:rsidP="00EF467E">
            <w:pPr>
              <w:rPr>
                <w:rFonts w:ascii="Times New Roman" w:hAnsi="Times New Roman" w:cs="Times New Roman"/>
                <w:b/>
                <w:sz w:val="24"/>
                <w:szCs w:val="24"/>
              </w:rPr>
            </w:pPr>
            <w:r w:rsidRPr="009546E8">
              <w:rPr>
                <w:rFonts w:ascii="Times New Roman" w:hAnsi="Times New Roman" w:cs="Times New Roman"/>
                <w:b/>
                <w:sz w:val="24"/>
                <w:szCs w:val="24"/>
              </w:rPr>
              <w:t>Adaptación y respuesta integral de la institucionalidad responsable de la protección y atención de la población mayor</w:t>
            </w:r>
          </w:p>
        </w:tc>
        <w:tc>
          <w:tcPr>
            <w:tcW w:w="2835" w:type="dxa"/>
          </w:tcPr>
          <w:p w:rsidR="009546E8" w:rsidRPr="009546E8" w:rsidRDefault="009546E8" w:rsidP="009546E8">
            <w:pPr>
              <w:jc w:val="both"/>
              <w:rPr>
                <w:rFonts w:ascii="Times New Roman" w:hAnsi="Times New Roman" w:cs="Times New Roman"/>
                <w:sz w:val="24"/>
                <w:szCs w:val="24"/>
              </w:rPr>
            </w:pPr>
            <w:r w:rsidRPr="009546E8">
              <w:rPr>
                <w:rFonts w:ascii="Times New Roman" w:hAnsi="Times New Roman" w:cs="Times New Roman"/>
                <w:sz w:val="24"/>
                <w:szCs w:val="24"/>
              </w:rPr>
              <w:t>Desarrollar actividades enfocadas en talleres donde se capaciten en</w:t>
            </w:r>
          </w:p>
          <w:p w:rsidR="00CA6FA4" w:rsidRPr="009546E8" w:rsidRDefault="009546E8" w:rsidP="009546E8">
            <w:pPr>
              <w:rPr>
                <w:rFonts w:ascii="Times New Roman" w:hAnsi="Times New Roman" w:cs="Times New Roman"/>
                <w:sz w:val="24"/>
                <w:szCs w:val="24"/>
              </w:rPr>
            </w:pPr>
            <w:r w:rsidRPr="009546E8">
              <w:rPr>
                <w:rFonts w:ascii="Times New Roman" w:hAnsi="Times New Roman" w:cs="Times New Roman"/>
                <w:sz w:val="24"/>
                <w:szCs w:val="24"/>
              </w:rPr>
              <w:t xml:space="preserve">los proceso de implementación de las Políticas públicas de Envejecimiento y Vejez </w:t>
            </w:r>
          </w:p>
        </w:tc>
        <w:tc>
          <w:tcPr>
            <w:tcW w:w="2693" w:type="dxa"/>
          </w:tcPr>
          <w:p w:rsidR="00CA6FA4" w:rsidRPr="009546E8" w:rsidRDefault="009546E8" w:rsidP="009546E8">
            <w:pPr>
              <w:jc w:val="both"/>
              <w:rPr>
                <w:rFonts w:ascii="Times New Roman" w:hAnsi="Times New Roman" w:cs="Times New Roman"/>
                <w:sz w:val="24"/>
                <w:szCs w:val="24"/>
              </w:rPr>
            </w:pPr>
            <w:r w:rsidRPr="009546E8">
              <w:rPr>
                <w:rFonts w:ascii="Times New Roman" w:hAnsi="Times New Roman" w:cs="Times New Roman"/>
                <w:sz w:val="24"/>
                <w:szCs w:val="24"/>
              </w:rPr>
              <w:t>Con videos, talleres de conocimiento de las políticas que favorezcan a los usuarios y apoyen el fortalecimiento a las familias de la IPS ESMI.</w:t>
            </w:r>
          </w:p>
        </w:tc>
        <w:tc>
          <w:tcPr>
            <w:tcW w:w="2126" w:type="dxa"/>
          </w:tcPr>
          <w:p w:rsidR="00CA6FA4" w:rsidRPr="009546E8" w:rsidRDefault="00EF467E" w:rsidP="00EF467E">
            <w:pPr>
              <w:jc w:val="center"/>
              <w:rPr>
                <w:rFonts w:ascii="Times New Roman" w:hAnsi="Times New Roman" w:cs="Times New Roman"/>
                <w:sz w:val="24"/>
                <w:szCs w:val="24"/>
              </w:rPr>
            </w:pPr>
            <w:r w:rsidRPr="009546E8">
              <w:rPr>
                <w:rFonts w:ascii="Times New Roman" w:hAnsi="Times New Roman" w:cs="Times New Roman"/>
                <w:sz w:val="24"/>
                <w:szCs w:val="24"/>
              </w:rPr>
              <w:t>Adulto mayo</w:t>
            </w:r>
            <w:r>
              <w:rPr>
                <w:rFonts w:ascii="Times New Roman" w:hAnsi="Times New Roman" w:cs="Times New Roman"/>
                <w:sz w:val="24"/>
                <w:szCs w:val="24"/>
              </w:rPr>
              <w:t>r y población en envejecimiento y sus familias de la IPS ESMI</w:t>
            </w:r>
          </w:p>
        </w:tc>
      </w:tr>
    </w:tbl>
    <w:p w:rsidR="00634EAB" w:rsidRPr="009546E8" w:rsidRDefault="00634EAB" w:rsidP="004A70CD">
      <w:pPr>
        <w:pStyle w:val="Ttulo1"/>
        <w:jc w:val="both"/>
        <w:rPr>
          <w:rFonts w:ascii="Times New Roman" w:hAnsi="Times New Roman" w:cs="Times New Roman"/>
          <w:sz w:val="24"/>
          <w:szCs w:val="24"/>
        </w:rPr>
      </w:pPr>
      <w:bookmarkStart w:id="15" w:name="_Toc443489220"/>
      <w:r w:rsidRPr="009546E8">
        <w:rPr>
          <w:rFonts w:ascii="Times New Roman" w:hAnsi="Times New Roman" w:cs="Times New Roman"/>
          <w:sz w:val="24"/>
          <w:szCs w:val="24"/>
        </w:rPr>
        <w:lastRenderedPageBreak/>
        <w:t>CONCLUSIÓN</w:t>
      </w:r>
      <w:bookmarkEnd w:id="15"/>
    </w:p>
    <w:p w:rsidR="00D97EC7" w:rsidRPr="009546E8" w:rsidRDefault="00D97EC7" w:rsidP="004A70CD">
      <w:pPr>
        <w:jc w:val="both"/>
        <w:rPr>
          <w:rFonts w:ascii="Times New Roman" w:hAnsi="Times New Roman" w:cs="Times New Roman"/>
          <w:sz w:val="24"/>
          <w:szCs w:val="24"/>
        </w:rPr>
      </w:pPr>
    </w:p>
    <w:p w:rsidR="00944322" w:rsidRPr="009546E8" w:rsidRDefault="00944322" w:rsidP="004A70CD">
      <w:pPr>
        <w:jc w:val="both"/>
        <w:rPr>
          <w:rFonts w:ascii="Times New Roman" w:hAnsi="Times New Roman" w:cs="Times New Roman"/>
          <w:sz w:val="24"/>
          <w:szCs w:val="24"/>
        </w:rPr>
      </w:pPr>
      <w:r w:rsidRPr="009546E8">
        <w:rPr>
          <w:rFonts w:ascii="Times New Roman" w:hAnsi="Times New Roman" w:cs="Times New Roman"/>
          <w:sz w:val="24"/>
          <w:szCs w:val="24"/>
        </w:rPr>
        <w:t xml:space="preserve">La IPS Didáctica ESMI tiene un interés particular en mejorar la </w:t>
      </w:r>
      <w:r w:rsidR="004F26FE" w:rsidRPr="009546E8">
        <w:rPr>
          <w:rFonts w:ascii="Times New Roman" w:hAnsi="Times New Roman" w:cs="Times New Roman"/>
          <w:sz w:val="24"/>
          <w:szCs w:val="24"/>
        </w:rPr>
        <w:t>calidad de vida de sus usuarios</w:t>
      </w:r>
      <w:r w:rsidRPr="009546E8">
        <w:rPr>
          <w:rFonts w:ascii="Times New Roman" w:hAnsi="Times New Roman" w:cs="Times New Roman"/>
          <w:sz w:val="24"/>
          <w:szCs w:val="24"/>
        </w:rPr>
        <w:t xml:space="preserve">  por medio de  actividades basadas en el autocuidado, autocontrol y con programas de promoción y prevención que permita identificar los riesgos</w:t>
      </w:r>
      <w:r w:rsidR="00A16DC3" w:rsidRPr="009546E8">
        <w:rPr>
          <w:rFonts w:ascii="Times New Roman" w:hAnsi="Times New Roman" w:cs="Times New Roman"/>
          <w:sz w:val="24"/>
          <w:szCs w:val="24"/>
        </w:rPr>
        <w:t xml:space="preserve"> a la salud </w:t>
      </w:r>
      <w:r w:rsidRPr="009546E8">
        <w:rPr>
          <w:rFonts w:ascii="Times New Roman" w:hAnsi="Times New Roman" w:cs="Times New Roman"/>
          <w:sz w:val="24"/>
          <w:szCs w:val="24"/>
        </w:rPr>
        <w:t xml:space="preserve"> y así poder detectar las enfermedades </w:t>
      </w:r>
      <w:r w:rsidR="003B7B74" w:rsidRPr="009546E8">
        <w:rPr>
          <w:rFonts w:ascii="Times New Roman" w:hAnsi="Times New Roman" w:cs="Times New Roman"/>
          <w:sz w:val="24"/>
          <w:szCs w:val="24"/>
        </w:rPr>
        <w:t>y</w:t>
      </w:r>
      <w:r w:rsidRPr="009546E8">
        <w:rPr>
          <w:rFonts w:ascii="Times New Roman" w:hAnsi="Times New Roman" w:cs="Times New Roman"/>
          <w:sz w:val="24"/>
          <w:szCs w:val="24"/>
        </w:rPr>
        <w:t xml:space="preserve"> ofrecer un tratamiento oportuno. Estos programa</w:t>
      </w:r>
      <w:r w:rsidR="003B7B74" w:rsidRPr="009546E8">
        <w:rPr>
          <w:rFonts w:ascii="Times New Roman" w:hAnsi="Times New Roman" w:cs="Times New Roman"/>
          <w:sz w:val="24"/>
          <w:szCs w:val="24"/>
        </w:rPr>
        <w:t>s</w:t>
      </w:r>
      <w:r w:rsidRPr="009546E8">
        <w:rPr>
          <w:rFonts w:ascii="Times New Roman" w:hAnsi="Times New Roman" w:cs="Times New Roman"/>
          <w:sz w:val="24"/>
          <w:szCs w:val="24"/>
        </w:rPr>
        <w:t xml:space="preserve"> está</w:t>
      </w:r>
      <w:r w:rsidR="003B7B74" w:rsidRPr="009546E8">
        <w:rPr>
          <w:rFonts w:ascii="Times New Roman" w:hAnsi="Times New Roman" w:cs="Times New Roman"/>
          <w:sz w:val="24"/>
          <w:szCs w:val="24"/>
        </w:rPr>
        <w:t>n</w:t>
      </w:r>
      <w:r w:rsidRPr="009546E8">
        <w:rPr>
          <w:rFonts w:ascii="Times New Roman" w:hAnsi="Times New Roman" w:cs="Times New Roman"/>
          <w:sz w:val="24"/>
          <w:szCs w:val="24"/>
        </w:rPr>
        <w:t xml:space="preserve"> enfocado</w:t>
      </w:r>
      <w:r w:rsidR="003B7B74" w:rsidRPr="009546E8">
        <w:rPr>
          <w:rFonts w:ascii="Times New Roman" w:hAnsi="Times New Roman" w:cs="Times New Roman"/>
          <w:sz w:val="24"/>
          <w:szCs w:val="24"/>
        </w:rPr>
        <w:t>s</w:t>
      </w:r>
      <w:r w:rsidRPr="009546E8">
        <w:rPr>
          <w:rFonts w:ascii="Times New Roman" w:hAnsi="Times New Roman" w:cs="Times New Roman"/>
          <w:sz w:val="24"/>
          <w:szCs w:val="24"/>
        </w:rPr>
        <w:t xml:space="preserve"> en los niños,</w:t>
      </w:r>
      <w:r w:rsidR="003B7B74" w:rsidRPr="009546E8">
        <w:rPr>
          <w:rFonts w:ascii="Times New Roman" w:hAnsi="Times New Roman" w:cs="Times New Roman"/>
          <w:sz w:val="24"/>
          <w:szCs w:val="24"/>
        </w:rPr>
        <w:t xml:space="preserve"> niñas, </w:t>
      </w:r>
      <w:r w:rsidRPr="009546E8">
        <w:rPr>
          <w:rFonts w:ascii="Times New Roman" w:hAnsi="Times New Roman" w:cs="Times New Roman"/>
          <w:sz w:val="24"/>
          <w:szCs w:val="24"/>
        </w:rPr>
        <w:t xml:space="preserve"> </w:t>
      </w:r>
      <w:r w:rsidR="003B7B74" w:rsidRPr="009546E8">
        <w:rPr>
          <w:rFonts w:ascii="Times New Roman" w:hAnsi="Times New Roman" w:cs="Times New Roman"/>
          <w:sz w:val="24"/>
          <w:szCs w:val="24"/>
        </w:rPr>
        <w:t>adolescentes y población de la tercera edad, con el fin de mantener una vida saludable y mejorar la calidad de vida cuand</w:t>
      </w:r>
      <w:r w:rsidR="00DE5F9C" w:rsidRPr="009546E8">
        <w:rPr>
          <w:rFonts w:ascii="Times New Roman" w:hAnsi="Times New Roman" w:cs="Times New Roman"/>
          <w:sz w:val="24"/>
          <w:szCs w:val="24"/>
        </w:rPr>
        <w:t>o se convive con una enfermedad o cuando estas propensos a adqu</w:t>
      </w:r>
      <w:r w:rsidR="00A16DC3" w:rsidRPr="009546E8">
        <w:rPr>
          <w:rFonts w:ascii="Times New Roman" w:hAnsi="Times New Roman" w:cs="Times New Roman"/>
          <w:sz w:val="24"/>
          <w:szCs w:val="24"/>
        </w:rPr>
        <w:t>irir algún riesgo a su salud</w:t>
      </w:r>
      <w:r w:rsidR="00DE5F9C" w:rsidRPr="009546E8">
        <w:rPr>
          <w:rFonts w:ascii="Times New Roman" w:hAnsi="Times New Roman" w:cs="Times New Roman"/>
          <w:sz w:val="24"/>
          <w:szCs w:val="24"/>
        </w:rPr>
        <w:t>.</w:t>
      </w:r>
    </w:p>
    <w:p w:rsidR="003B7B74" w:rsidRPr="009546E8" w:rsidRDefault="004F26FE" w:rsidP="004A70CD">
      <w:pPr>
        <w:jc w:val="both"/>
        <w:rPr>
          <w:rFonts w:ascii="Times New Roman" w:hAnsi="Times New Roman" w:cs="Times New Roman"/>
          <w:sz w:val="24"/>
          <w:szCs w:val="24"/>
        </w:rPr>
      </w:pPr>
      <w:r w:rsidRPr="009546E8">
        <w:rPr>
          <w:rFonts w:ascii="Times New Roman" w:hAnsi="Times New Roman" w:cs="Times New Roman"/>
          <w:sz w:val="24"/>
          <w:szCs w:val="24"/>
        </w:rPr>
        <w:t>Al  realizar</w:t>
      </w:r>
      <w:r w:rsidR="003B7B74" w:rsidRPr="009546E8">
        <w:rPr>
          <w:rFonts w:ascii="Times New Roman" w:hAnsi="Times New Roman" w:cs="Times New Roman"/>
          <w:sz w:val="24"/>
          <w:szCs w:val="24"/>
        </w:rPr>
        <w:t xml:space="preserve"> este plan de capacitación</w:t>
      </w:r>
      <w:r w:rsidRPr="009546E8">
        <w:rPr>
          <w:rFonts w:ascii="Times New Roman" w:hAnsi="Times New Roman" w:cs="Times New Roman"/>
          <w:sz w:val="24"/>
          <w:szCs w:val="24"/>
        </w:rPr>
        <w:t xml:space="preserve"> se tuvo en</w:t>
      </w:r>
      <w:r w:rsidR="003B7B74" w:rsidRPr="009546E8">
        <w:rPr>
          <w:rFonts w:ascii="Times New Roman" w:hAnsi="Times New Roman" w:cs="Times New Roman"/>
          <w:sz w:val="24"/>
          <w:szCs w:val="24"/>
        </w:rPr>
        <w:t xml:space="preserve"> cuenta las </w:t>
      </w:r>
      <w:r w:rsidR="00E635B9" w:rsidRPr="009546E8">
        <w:rPr>
          <w:rFonts w:ascii="Times New Roman" w:hAnsi="Times New Roman" w:cs="Times New Roman"/>
          <w:sz w:val="24"/>
          <w:szCs w:val="24"/>
        </w:rPr>
        <w:t xml:space="preserve">siguientes </w:t>
      </w:r>
      <w:r w:rsidR="003B7B74" w:rsidRPr="009546E8">
        <w:rPr>
          <w:rFonts w:ascii="Times New Roman" w:hAnsi="Times New Roman" w:cs="Times New Roman"/>
          <w:sz w:val="24"/>
          <w:szCs w:val="24"/>
        </w:rPr>
        <w:t xml:space="preserve">dimensiones </w:t>
      </w:r>
      <w:r w:rsidR="00F93CE0" w:rsidRPr="009546E8">
        <w:rPr>
          <w:rFonts w:ascii="Times New Roman" w:hAnsi="Times New Roman" w:cs="Times New Roman"/>
          <w:sz w:val="24"/>
          <w:szCs w:val="24"/>
        </w:rPr>
        <w:t>transversales</w:t>
      </w:r>
      <w:r w:rsidR="00790526" w:rsidRPr="009546E8">
        <w:rPr>
          <w:rFonts w:ascii="Times New Roman" w:hAnsi="Times New Roman" w:cs="Times New Roman"/>
          <w:sz w:val="24"/>
          <w:szCs w:val="24"/>
        </w:rPr>
        <w:t>:</w:t>
      </w:r>
      <w:r w:rsidRPr="009546E8">
        <w:rPr>
          <w:rFonts w:ascii="Times New Roman" w:hAnsi="Times New Roman" w:cs="Times New Roman"/>
          <w:sz w:val="24"/>
          <w:szCs w:val="24"/>
        </w:rPr>
        <w:t xml:space="preserve"> vulnerabilidad en la infancia y adolescencia y vulnerabilidad</w:t>
      </w:r>
      <w:r w:rsidR="003B7B74" w:rsidRPr="009546E8">
        <w:rPr>
          <w:rFonts w:ascii="Times New Roman" w:hAnsi="Times New Roman" w:cs="Times New Roman"/>
          <w:sz w:val="24"/>
          <w:szCs w:val="24"/>
        </w:rPr>
        <w:t xml:space="preserve"> </w:t>
      </w:r>
      <w:r w:rsidRPr="009546E8">
        <w:rPr>
          <w:rFonts w:ascii="Times New Roman" w:hAnsi="Times New Roman" w:cs="Times New Roman"/>
          <w:sz w:val="24"/>
          <w:szCs w:val="24"/>
        </w:rPr>
        <w:t>en adultos mayores y población en envejecimiento</w:t>
      </w:r>
      <w:r w:rsidR="00790526" w:rsidRPr="009546E8">
        <w:rPr>
          <w:rFonts w:ascii="Times New Roman" w:hAnsi="Times New Roman" w:cs="Times New Roman"/>
          <w:sz w:val="24"/>
          <w:szCs w:val="24"/>
        </w:rPr>
        <w:t>,</w:t>
      </w:r>
      <w:r w:rsidRPr="009546E8">
        <w:rPr>
          <w:rFonts w:ascii="Times New Roman" w:hAnsi="Times New Roman" w:cs="Times New Roman"/>
          <w:sz w:val="24"/>
          <w:szCs w:val="24"/>
        </w:rPr>
        <w:t xml:space="preserve"> </w:t>
      </w:r>
      <w:r w:rsidR="003B7B74" w:rsidRPr="009546E8">
        <w:rPr>
          <w:rFonts w:ascii="Times New Roman" w:hAnsi="Times New Roman" w:cs="Times New Roman"/>
          <w:sz w:val="24"/>
          <w:szCs w:val="24"/>
        </w:rPr>
        <w:t>el cual pretende cubrir la población Sena y población en general contando co</w:t>
      </w:r>
      <w:r w:rsidR="00F93CE0" w:rsidRPr="009546E8">
        <w:rPr>
          <w:rFonts w:ascii="Times New Roman" w:hAnsi="Times New Roman" w:cs="Times New Roman"/>
          <w:sz w:val="24"/>
          <w:szCs w:val="24"/>
        </w:rPr>
        <w:t>n profesionales</w:t>
      </w:r>
      <w:r w:rsidR="003B7B74" w:rsidRPr="009546E8">
        <w:rPr>
          <w:rFonts w:ascii="Times New Roman" w:hAnsi="Times New Roman" w:cs="Times New Roman"/>
          <w:sz w:val="24"/>
          <w:szCs w:val="24"/>
        </w:rPr>
        <w:t xml:space="preserve"> altamente ca</w:t>
      </w:r>
      <w:r w:rsidR="00F93CE0" w:rsidRPr="009546E8">
        <w:rPr>
          <w:rFonts w:ascii="Times New Roman" w:hAnsi="Times New Roman" w:cs="Times New Roman"/>
          <w:sz w:val="24"/>
          <w:szCs w:val="24"/>
        </w:rPr>
        <w:t>pacitados</w:t>
      </w:r>
      <w:r w:rsidR="00D97EC7" w:rsidRPr="009546E8">
        <w:rPr>
          <w:rFonts w:ascii="Times New Roman" w:hAnsi="Times New Roman" w:cs="Times New Roman"/>
          <w:sz w:val="24"/>
          <w:szCs w:val="24"/>
        </w:rPr>
        <w:t>.</w:t>
      </w:r>
      <w:r w:rsidR="00F93CE0" w:rsidRPr="009546E8">
        <w:rPr>
          <w:rFonts w:ascii="Times New Roman" w:hAnsi="Times New Roman" w:cs="Times New Roman"/>
          <w:sz w:val="24"/>
          <w:szCs w:val="24"/>
        </w:rPr>
        <w:t xml:space="preserve"> </w:t>
      </w:r>
    </w:p>
    <w:p w:rsidR="00123478" w:rsidRPr="009546E8" w:rsidRDefault="00123478" w:rsidP="00944322">
      <w:pPr>
        <w:rPr>
          <w:rFonts w:ascii="Times New Roman" w:hAnsi="Times New Roman" w:cs="Times New Roman"/>
          <w:sz w:val="24"/>
          <w:szCs w:val="24"/>
        </w:rPr>
      </w:pPr>
    </w:p>
    <w:p w:rsidR="00123478" w:rsidRPr="009546E8" w:rsidRDefault="00123478" w:rsidP="00944322">
      <w:pPr>
        <w:rPr>
          <w:rFonts w:ascii="Times New Roman" w:hAnsi="Times New Roman" w:cs="Times New Roman"/>
          <w:sz w:val="24"/>
          <w:szCs w:val="24"/>
        </w:rPr>
      </w:pPr>
    </w:p>
    <w:p w:rsidR="00AA6EC4" w:rsidRPr="009546E8" w:rsidRDefault="00AA6EC4" w:rsidP="00944322">
      <w:pPr>
        <w:rPr>
          <w:rFonts w:ascii="Times New Roman" w:hAnsi="Times New Roman" w:cs="Times New Roman"/>
          <w:sz w:val="24"/>
          <w:szCs w:val="24"/>
        </w:rPr>
      </w:pPr>
    </w:p>
    <w:p w:rsidR="00AA6EC4" w:rsidRPr="009546E8" w:rsidRDefault="00AA6EC4" w:rsidP="00944322">
      <w:pPr>
        <w:rPr>
          <w:rFonts w:ascii="Times New Roman" w:hAnsi="Times New Roman" w:cs="Times New Roman"/>
          <w:sz w:val="24"/>
          <w:szCs w:val="24"/>
        </w:rPr>
      </w:pPr>
    </w:p>
    <w:p w:rsidR="00AA6EC4" w:rsidRPr="009546E8" w:rsidRDefault="00AA6EC4" w:rsidP="00944322">
      <w:pPr>
        <w:rPr>
          <w:rFonts w:ascii="Times New Roman" w:hAnsi="Times New Roman" w:cs="Times New Roman"/>
          <w:sz w:val="24"/>
          <w:szCs w:val="24"/>
        </w:rPr>
      </w:pPr>
    </w:p>
    <w:p w:rsidR="00AA6EC4" w:rsidRPr="009546E8" w:rsidRDefault="00AA6EC4" w:rsidP="00944322">
      <w:pPr>
        <w:rPr>
          <w:rFonts w:ascii="Times New Roman" w:hAnsi="Times New Roman" w:cs="Times New Roman"/>
          <w:sz w:val="24"/>
          <w:szCs w:val="24"/>
        </w:rPr>
      </w:pPr>
    </w:p>
    <w:p w:rsidR="00AA6EC4" w:rsidRPr="009546E8" w:rsidRDefault="00AA6EC4" w:rsidP="00944322">
      <w:pPr>
        <w:rPr>
          <w:rFonts w:ascii="Times New Roman" w:hAnsi="Times New Roman" w:cs="Times New Roman"/>
          <w:sz w:val="24"/>
          <w:szCs w:val="24"/>
        </w:rPr>
      </w:pPr>
    </w:p>
    <w:p w:rsidR="00AA6EC4" w:rsidRPr="009546E8" w:rsidRDefault="00AA6EC4" w:rsidP="00944322">
      <w:pPr>
        <w:rPr>
          <w:rFonts w:ascii="Times New Roman" w:hAnsi="Times New Roman" w:cs="Times New Roman"/>
          <w:sz w:val="24"/>
          <w:szCs w:val="24"/>
        </w:rPr>
      </w:pPr>
    </w:p>
    <w:p w:rsidR="00AA6EC4" w:rsidRPr="009546E8" w:rsidRDefault="00AA6EC4" w:rsidP="00944322">
      <w:pPr>
        <w:rPr>
          <w:rFonts w:ascii="Times New Roman" w:hAnsi="Times New Roman" w:cs="Times New Roman"/>
          <w:sz w:val="24"/>
          <w:szCs w:val="24"/>
        </w:rPr>
      </w:pPr>
    </w:p>
    <w:p w:rsidR="00AA6EC4" w:rsidRPr="009546E8" w:rsidRDefault="00AA6EC4" w:rsidP="00944322">
      <w:pPr>
        <w:rPr>
          <w:rFonts w:ascii="Times New Roman" w:hAnsi="Times New Roman" w:cs="Times New Roman"/>
          <w:sz w:val="24"/>
          <w:szCs w:val="24"/>
        </w:rPr>
      </w:pPr>
    </w:p>
    <w:p w:rsidR="00AA6EC4" w:rsidRPr="009546E8" w:rsidRDefault="00AA6EC4" w:rsidP="00944322">
      <w:pPr>
        <w:rPr>
          <w:rFonts w:ascii="Times New Roman" w:hAnsi="Times New Roman" w:cs="Times New Roman"/>
          <w:sz w:val="24"/>
          <w:szCs w:val="24"/>
        </w:rPr>
      </w:pPr>
    </w:p>
    <w:p w:rsidR="00AA6EC4" w:rsidRPr="009546E8" w:rsidRDefault="00AA6EC4" w:rsidP="00944322">
      <w:pPr>
        <w:rPr>
          <w:rFonts w:ascii="Times New Roman" w:hAnsi="Times New Roman" w:cs="Times New Roman"/>
          <w:sz w:val="24"/>
          <w:szCs w:val="24"/>
        </w:rPr>
      </w:pPr>
    </w:p>
    <w:p w:rsidR="00AA6EC4" w:rsidRPr="009546E8" w:rsidRDefault="00AA6EC4" w:rsidP="00944322">
      <w:pPr>
        <w:rPr>
          <w:rFonts w:ascii="Times New Roman" w:hAnsi="Times New Roman" w:cs="Times New Roman"/>
          <w:sz w:val="24"/>
          <w:szCs w:val="24"/>
        </w:rPr>
      </w:pPr>
    </w:p>
    <w:p w:rsidR="00AA6EC4" w:rsidRPr="009546E8" w:rsidRDefault="00AA6EC4" w:rsidP="00944322">
      <w:pPr>
        <w:rPr>
          <w:rFonts w:ascii="Times New Roman" w:hAnsi="Times New Roman" w:cs="Times New Roman"/>
          <w:sz w:val="24"/>
          <w:szCs w:val="24"/>
        </w:rPr>
      </w:pPr>
    </w:p>
    <w:p w:rsidR="006C589E" w:rsidRPr="009546E8" w:rsidRDefault="006C589E" w:rsidP="006C589E">
      <w:pPr>
        <w:pStyle w:val="Ttulo1"/>
        <w:rPr>
          <w:rFonts w:ascii="Times New Roman" w:hAnsi="Times New Roman" w:cs="Times New Roman"/>
          <w:sz w:val="24"/>
          <w:szCs w:val="24"/>
        </w:rPr>
      </w:pPr>
      <w:bookmarkStart w:id="16" w:name="_Toc443489221"/>
      <w:r w:rsidRPr="009546E8">
        <w:rPr>
          <w:rFonts w:ascii="Times New Roman" w:hAnsi="Times New Roman" w:cs="Times New Roman"/>
          <w:sz w:val="24"/>
          <w:szCs w:val="24"/>
        </w:rPr>
        <w:lastRenderedPageBreak/>
        <w:t>CIBERGRAFÍA</w:t>
      </w:r>
      <w:bookmarkEnd w:id="16"/>
    </w:p>
    <w:p w:rsidR="0014411C" w:rsidRPr="009546E8" w:rsidRDefault="0014411C" w:rsidP="0014411C">
      <w:pPr>
        <w:rPr>
          <w:rFonts w:ascii="Times New Roman" w:hAnsi="Times New Roman" w:cs="Times New Roman"/>
          <w:sz w:val="24"/>
          <w:szCs w:val="24"/>
        </w:rPr>
      </w:pPr>
    </w:p>
    <w:p w:rsidR="0014411C" w:rsidRPr="009546E8" w:rsidRDefault="0014411C" w:rsidP="0014411C">
      <w:pPr>
        <w:rPr>
          <w:rFonts w:ascii="Times New Roman" w:hAnsi="Times New Roman" w:cs="Times New Roman"/>
          <w:sz w:val="24"/>
          <w:szCs w:val="24"/>
        </w:rPr>
      </w:pPr>
    </w:p>
    <w:p w:rsidR="0014411C" w:rsidRPr="009546E8" w:rsidRDefault="006D502C" w:rsidP="0014411C">
      <w:pPr>
        <w:rPr>
          <w:rStyle w:val="Hipervnculo"/>
          <w:rFonts w:ascii="Times New Roman" w:hAnsi="Times New Roman" w:cs="Times New Roman"/>
          <w:sz w:val="24"/>
          <w:szCs w:val="24"/>
        </w:rPr>
      </w:pPr>
      <w:hyperlink r:id="rId9" w:history="1">
        <w:r w:rsidR="0014411C" w:rsidRPr="009546E8">
          <w:rPr>
            <w:rStyle w:val="Hipervnculo"/>
            <w:rFonts w:ascii="Times New Roman" w:hAnsi="Times New Roman" w:cs="Times New Roman"/>
            <w:sz w:val="24"/>
            <w:szCs w:val="24"/>
          </w:rPr>
          <w:t>http://unesdoc.unesco.org/images/0013/001390/139030s.pdf</w:t>
        </w:r>
      </w:hyperlink>
    </w:p>
    <w:p w:rsidR="00C025CB" w:rsidRPr="009546E8" w:rsidRDefault="006D502C" w:rsidP="0014411C">
      <w:pPr>
        <w:rPr>
          <w:rFonts w:ascii="Times New Roman" w:hAnsi="Times New Roman" w:cs="Times New Roman"/>
          <w:sz w:val="24"/>
          <w:szCs w:val="24"/>
        </w:rPr>
      </w:pPr>
      <w:hyperlink r:id="rId10" w:history="1">
        <w:r w:rsidR="00C025CB" w:rsidRPr="009546E8">
          <w:rPr>
            <w:rStyle w:val="Hipervnculo"/>
            <w:rFonts w:ascii="Times New Roman" w:hAnsi="Times New Roman" w:cs="Times New Roman"/>
            <w:sz w:val="24"/>
            <w:szCs w:val="24"/>
          </w:rPr>
          <w:t>https://www.minsalud.gov.co/Documentos%20y%20Publicaciones/Plan%20Decenal%20-%20Documento%20en%20consulta%20para%20aprobaci%C3%B3n.pdf</w:t>
        </w:r>
      </w:hyperlink>
    </w:p>
    <w:p w:rsidR="00C025CB" w:rsidRPr="009546E8" w:rsidRDefault="00C025CB" w:rsidP="0014411C">
      <w:pPr>
        <w:rPr>
          <w:rFonts w:ascii="Times New Roman" w:hAnsi="Times New Roman" w:cs="Times New Roman"/>
          <w:sz w:val="24"/>
          <w:szCs w:val="24"/>
        </w:rPr>
      </w:pPr>
    </w:p>
    <w:p w:rsidR="0014411C" w:rsidRPr="009546E8" w:rsidRDefault="0014411C" w:rsidP="0014411C">
      <w:pPr>
        <w:rPr>
          <w:rFonts w:ascii="Times New Roman" w:hAnsi="Times New Roman" w:cs="Times New Roman"/>
          <w:sz w:val="24"/>
          <w:szCs w:val="24"/>
        </w:rPr>
      </w:pPr>
      <w:bookmarkStart w:id="17" w:name="_GoBack"/>
      <w:bookmarkEnd w:id="17"/>
    </w:p>
    <w:sectPr w:rsidR="0014411C" w:rsidRPr="009546E8" w:rsidSect="00B8586B">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701" w:left="1701" w:header="22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02C" w:rsidRDefault="006D502C" w:rsidP="006D12E8">
      <w:pPr>
        <w:spacing w:after="0" w:line="240" w:lineRule="auto"/>
      </w:pPr>
      <w:r>
        <w:separator/>
      </w:r>
    </w:p>
  </w:endnote>
  <w:endnote w:type="continuationSeparator" w:id="0">
    <w:p w:rsidR="006D502C" w:rsidRDefault="006D502C" w:rsidP="006D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1C" w:rsidRDefault="00B836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998676"/>
      <w:docPartObj>
        <w:docPartGallery w:val="Page Numbers (Bottom of Page)"/>
        <w:docPartUnique/>
      </w:docPartObj>
    </w:sdtPr>
    <w:sdtEndPr/>
    <w:sdtContent>
      <w:p w:rsidR="00790526" w:rsidRDefault="00790526">
        <w:pPr>
          <w:pStyle w:val="Piedepgina"/>
        </w:pPr>
        <w:r>
          <w:rPr>
            <w:rFonts w:asciiTheme="majorHAnsi" w:eastAsiaTheme="majorEastAsia" w:hAnsiTheme="majorHAnsi" w:cstheme="majorBidi"/>
            <w:noProof/>
            <w:sz w:val="28"/>
            <w:szCs w:val="28"/>
            <w:lang w:eastAsia="es-CO"/>
          </w:rPr>
          <mc:AlternateContent>
            <mc:Choice Requires="wps">
              <w:drawing>
                <wp:anchor distT="0" distB="0" distL="114300" distR="114300" simplePos="0" relativeHeight="251659264" behindDoc="0" locked="0" layoutInCell="1" allowOverlap="1" wp14:anchorId="3155F943" wp14:editId="4A485AD4">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790526" w:rsidRDefault="00790526">
                              <w:pPr>
                                <w:jc w:val="center"/>
                                <w:rPr>
                                  <w:color w:val="4F81BD" w:themeColor="accent1"/>
                                </w:rPr>
                              </w:pPr>
                              <w:r>
                                <w:fldChar w:fldCharType="begin"/>
                              </w:r>
                              <w:r>
                                <w:instrText>PAGE    \* MERGEFORMAT</w:instrText>
                              </w:r>
                              <w:r>
                                <w:fldChar w:fldCharType="separate"/>
                              </w:r>
                              <w:r w:rsidR="003F112F" w:rsidRPr="003F112F">
                                <w:rPr>
                                  <w:noProof/>
                                  <w:color w:val="4F81BD" w:themeColor="accent1"/>
                                  <w:lang w:val="es-ES"/>
                                </w:rPr>
                                <w:t>11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5F94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790526" w:rsidRDefault="00790526">
                        <w:pPr>
                          <w:jc w:val="center"/>
                          <w:rPr>
                            <w:color w:val="4F81BD" w:themeColor="accent1"/>
                          </w:rPr>
                        </w:pPr>
                        <w:r>
                          <w:fldChar w:fldCharType="begin"/>
                        </w:r>
                        <w:r>
                          <w:instrText>PAGE    \* MERGEFORMAT</w:instrText>
                        </w:r>
                        <w:r>
                          <w:fldChar w:fldCharType="separate"/>
                        </w:r>
                        <w:r w:rsidR="003F112F" w:rsidRPr="003F112F">
                          <w:rPr>
                            <w:noProof/>
                            <w:color w:val="4F81BD" w:themeColor="accent1"/>
                            <w:lang w:val="es-ES"/>
                          </w:rPr>
                          <w:t>11</w:t>
                        </w:r>
                        <w:r>
                          <w:rPr>
                            <w:color w:val="4F81BD"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1C" w:rsidRDefault="00B836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02C" w:rsidRDefault="006D502C" w:rsidP="006D12E8">
      <w:pPr>
        <w:spacing w:after="0" w:line="240" w:lineRule="auto"/>
      </w:pPr>
      <w:r>
        <w:separator/>
      </w:r>
    </w:p>
  </w:footnote>
  <w:footnote w:type="continuationSeparator" w:id="0">
    <w:p w:rsidR="006D502C" w:rsidRDefault="006D502C" w:rsidP="006D1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1C" w:rsidRDefault="006D502C">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18375" o:spid="_x0000_s2050" type="#_x0000_t75" style="position:absolute;margin-left:0;margin-top:0;width:441.3pt;height:294.4pt;z-index:-251655168;mso-position-horizontal:center;mso-position-horizontal-relative:margin;mso-position-vertical:center;mso-position-vertical-relative:margin" o:allowincell="f">
          <v:imagedata r:id="rId1" o:title="esmiiiiiiiiiiiii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26" w:rsidRDefault="006D502C" w:rsidP="006D12E8">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18376" o:spid="_x0000_s2051" type="#_x0000_t75" style="position:absolute;margin-left:0;margin-top:0;width:441.3pt;height:294.4pt;z-index:-251654144;mso-position-horizontal:center;mso-position-horizontal-relative:margin;mso-position-vertical:center;mso-position-vertical-relative:margin" o:allowincell="f">
          <v:imagedata r:id="rId1" o:title="esmiiiiiiiiiiiiii" gain="19661f" blacklevel="22938f"/>
          <w10:wrap anchorx="margin" anchory="margin"/>
        </v:shape>
      </w:pict>
    </w:r>
    <w:r w:rsidR="00790526">
      <w:rPr>
        <w:noProof/>
        <w:lang w:eastAsia="es-CO"/>
      </w:rPr>
      <w:drawing>
        <wp:inline distT="0" distB="0" distL="0" distR="0" wp14:anchorId="4B96C014" wp14:editId="7153A7B7">
          <wp:extent cx="877824" cy="644730"/>
          <wp:effectExtent l="0" t="0" r="0" b="3175"/>
          <wp:docPr id="3" name="Imagen 3" descr="C:\Users\FULL\Downloads\es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LL\Downloads\esmi-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1939" cy="655097"/>
                  </a:xfrm>
                  <a:prstGeom prst="rect">
                    <a:avLst/>
                  </a:prstGeom>
                  <a:noFill/>
                  <a:ln>
                    <a:noFill/>
                  </a:ln>
                </pic:spPr>
              </pic:pic>
            </a:graphicData>
          </a:graphic>
        </wp:inline>
      </w:drawing>
    </w:r>
    <w:r w:rsidR="00790526">
      <w:t xml:space="preserve">     </w:t>
    </w:r>
    <w:r w:rsidR="00790526" w:rsidRPr="00F124EC">
      <w:rPr>
        <w:rFonts w:ascii="Arial" w:hAnsi="Arial" w:cs="Arial"/>
        <w:sz w:val="24"/>
        <w:szCs w:val="24"/>
      </w:rPr>
      <w:t>N</w:t>
    </w:r>
    <w:r w:rsidR="00790526">
      <w:rPr>
        <w:rFonts w:ascii="Arial" w:hAnsi="Arial" w:cs="Arial"/>
        <w:sz w:val="24"/>
        <w:szCs w:val="24"/>
      </w:rPr>
      <w:t>IT</w:t>
    </w:r>
    <w:r w:rsidR="00790526" w:rsidRPr="00F124EC">
      <w:rPr>
        <w:sz w:val="24"/>
        <w:szCs w:val="24"/>
      </w:rPr>
      <w:t xml:space="preserve">: </w:t>
    </w:r>
    <w:hyperlink r:id="rId3" w:tooltip="Llama ahora" w:history="1">
      <w:r w:rsidR="00790526" w:rsidRPr="00F124EC">
        <w:rPr>
          <w:rStyle w:val="Hipervnculo"/>
          <w:rFonts w:ascii="Arial" w:hAnsi="Arial" w:cs="Arial"/>
          <w:color w:val="0065CC"/>
          <w:sz w:val="24"/>
          <w:szCs w:val="24"/>
          <w:shd w:val="clear" w:color="auto" w:fill="FFFFFF"/>
        </w:rPr>
        <w:t>43 0344447-1</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1C" w:rsidRDefault="006D502C">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18374" o:spid="_x0000_s2049" type="#_x0000_t75" style="position:absolute;margin-left:0;margin-top:0;width:441.3pt;height:294.4pt;z-index:-251656192;mso-position-horizontal:center;mso-position-horizontal-relative:margin;mso-position-vertical:center;mso-position-vertical-relative:margin" o:allowincell="f">
          <v:imagedata r:id="rId1" o:title="esmiiiiiiiiiiiii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96795"/>
    <w:multiLevelType w:val="hybridMultilevel"/>
    <w:tmpl w:val="1B40D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9A112D2"/>
    <w:multiLevelType w:val="hybridMultilevel"/>
    <w:tmpl w:val="4804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9DD360A"/>
    <w:multiLevelType w:val="hybridMultilevel"/>
    <w:tmpl w:val="C1F8F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3F73FD1"/>
    <w:multiLevelType w:val="hybridMultilevel"/>
    <w:tmpl w:val="3286C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74"/>
    <w:rsid w:val="000038ED"/>
    <w:rsid w:val="000039B3"/>
    <w:rsid w:val="0001094D"/>
    <w:rsid w:val="0001326D"/>
    <w:rsid w:val="00034683"/>
    <w:rsid w:val="00051FF9"/>
    <w:rsid w:val="00070A8E"/>
    <w:rsid w:val="0007533D"/>
    <w:rsid w:val="00084F84"/>
    <w:rsid w:val="00087A4E"/>
    <w:rsid w:val="000F2675"/>
    <w:rsid w:val="001109EA"/>
    <w:rsid w:val="00123478"/>
    <w:rsid w:val="0014079E"/>
    <w:rsid w:val="0014411C"/>
    <w:rsid w:val="00167440"/>
    <w:rsid w:val="00176EDA"/>
    <w:rsid w:val="001D528E"/>
    <w:rsid w:val="0022279F"/>
    <w:rsid w:val="00245B2F"/>
    <w:rsid w:val="00262D49"/>
    <w:rsid w:val="002A138A"/>
    <w:rsid w:val="002C4C16"/>
    <w:rsid w:val="002E5820"/>
    <w:rsid w:val="0031547B"/>
    <w:rsid w:val="003474E5"/>
    <w:rsid w:val="003562FE"/>
    <w:rsid w:val="00366A87"/>
    <w:rsid w:val="00382C53"/>
    <w:rsid w:val="003A4586"/>
    <w:rsid w:val="003B7B74"/>
    <w:rsid w:val="003C7FE7"/>
    <w:rsid w:val="003F112F"/>
    <w:rsid w:val="0044393A"/>
    <w:rsid w:val="0045522A"/>
    <w:rsid w:val="00466354"/>
    <w:rsid w:val="00477B43"/>
    <w:rsid w:val="004A3D15"/>
    <w:rsid w:val="004A70CD"/>
    <w:rsid w:val="004E7325"/>
    <w:rsid w:val="004F26FE"/>
    <w:rsid w:val="00502186"/>
    <w:rsid w:val="00504556"/>
    <w:rsid w:val="00543B9A"/>
    <w:rsid w:val="005667C4"/>
    <w:rsid w:val="00572FAD"/>
    <w:rsid w:val="005773B9"/>
    <w:rsid w:val="00577EE3"/>
    <w:rsid w:val="00587C08"/>
    <w:rsid w:val="005F25CB"/>
    <w:rsid w:val="006015F9"/>
    <w:rsid w:val="00634EAB"/>
    <w:rsid w:val="00656C4F"/>
    <w:rsid w:val="0067612C"/>
    <w:rsid w:val="00682766"/>
    <w:rsid w:val="006924AD"/>
    <w:rsid w:val="006C589E"/>
    <w:rsid w:val="006D12E8"/>
    <w:rsid w:val="006D502C"/>
    <w:rsid w:val="006E6326"/>
    <w:rsid w:val="0072552B"/>
    <w:rsid w:val="00744C81"/>
    <w:rsid w:val="00746616"/>
    <w:rsid w:val="00753416"/>
    <w:rsid w:val="00790526"/>
    <w:rsid w:val="007E74DD"/>
    <w:rsid w:val="008006DB"/>
    <w:rsid w:val="00837D13"/>
    <w:rsid w:val="00843676"/>
    <w:rsid w:val="00857F5C"/>
    <w:rsid w:val="00887D34"/>
    <w:rsid w:val="00895054"/>
    <w:rsid w:val="008D3E0A"/>
    <w:rsid w:val="00944322"/>
    <w:rsid w:val="00947631"/>
    <w:rsid w:val="009546E8"/>
    <w:rsid w:val="00956617"/>
    <w:rsid w:val="009C63EA"/>
    <w:rsid w:val="009C77F8"/>
    <w:rsid w:val="009D1A7C"/>
    <w:rsid w:val="009E7135"/>
    <w:rsid w:val="00A0440D"/>
    <w:rsid w:val="00A07B0D"/>
    <w:rsid w:val="00A16DC3"/>
    <w:rsid w:val="00A33311"/>
    <w:rsid w:val="00AA6EC4"/>
    <w:rsid w:val="00AB4628"/>
    <w:rsid w:val="00AB7563"/>
    <w:rsid w:val="00AC57BF"/>
    <w:rsid w:val="00B02391"/>
    <w:rsid w:val="00B255B2"/>
    <w:rsid w:val="00B342EC"/>
    <w:rsid w:val="00B71BF8"/>
    <w:rsid w:val="00B8361C"/>
    <w:rsid w:val="00B83626"/>
    <w:rsid w:val="00B8586B"/>
    <w:rsid w:val="00BB19E5"/>
    <w:rsid w:val="00BB1A49"/>
    <w:rsid w:val="00BE0C8A"/>
    <w:rsid w:val="00BE41A7"/>
    <w:rsid w:val="00BF5899"/>
    <w:rsid w:val="00C025CB"/>
    <w:rsid w:val="00C11CA4"/>
    <w:rsid w:val="00C251E1"/>
    <w:rsid w:val="00C479AC"/>
    <w:rsid w:val="00C629D0"/>
    <w:rsid w:val="00C96B91"/>
    <w:rsid w:val="00CA6FA4"/>
    <w:rsid w:val="00CB72A7"/>
    <w:rsid w:val="00CF14D7"/>
    <w:rsid w:val="00CF2936"/>
    <w:rsid w:val="00CF3C4E"/>
    <w:rsid w:val="00D3327A"/>
    <w:rsid w:val="00D400B6"/>
    <w:rsid w:val="00D4253F"/>
    <w:rsid w:val="00D86BB5"/>
    <w:rsid w:val="00D92C32"/>
    <w:rsid w:val="00D97EC7"/>
    <w:rsid w:val="00DD1C05"/>
    <w:rsid w:val="00DE5F9C"/>
    <w:rsid w:val="00E27286"/>
    <w:rsid w:val="00E31FC3"/>
    <w:rsid w:val="00E556EA"/>
    <w:rsid w:val="00E635B9"/>
    <w:rsid w:val="00E657B0"/>
    <w:rsid w:val="00E807B0"/>
    <w:rsid w:val="00E810D5"/>
    <w:rsid w:val="00E92874"/>
    <w:rsid w:val="00EA0935"/>
    <w:rsid w:val="00EB0E2D"/>
    <w:rsid w:val="00EF467E"/>
    <w:rsid w:val="00F21836"/>
    <w:rsid w:val="00F2356B"/>
    <w:rsid w:val="00F43743"/>
    <w:rsid w:val="00F93CE0"/>
    <w:rsid w:val="00F97C9A"/>
    <w:rsid w:val="00FB39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DF94DD7-61DD-4598-ABDF-A6F8CB6A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62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629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97C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6617"/>
    <w:pPr>
      <w:ind w:left="720"/>
      <w:contextualSpacing/>
    </w:pPr>
  </w:style>
  <w:style w:type="paragraph" w:styleId="Encabezado">
    <w:name w:val="header"/>
    <w:basedOn w:val="Normal"/>
    <w:link w:val="EncabezadoCar"/>
    <w:uiPriority w:val="99"/>
    <w:unhideWhenUsed/>
    <w:rsid w:val="006D12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2E8"/>
  </w:style>
  <w:style w:type="paragraph" w:styleId="Piedepgina">
    <w:name w:val="footer"/>
    <w:basedOn w:val="Normal"/>
    <w:link w:val="PiedepginaCar"/>
    <w:uiPriority w:val="99"/>
    <w:unhideWhenUsed/>
    <w:rsid w:val="006D12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2E8"/>
  </w:style>
  <w:style w:type="paragraph" w:styleId="Textodeglobo">
    <w:name w:val="Balloon Text"/>
    <w:basedOn w:val="Normal"/>
    <w:link w:val="TextodegloboCar"/>
    <w:uiPriority w:val="99"/>
    <w:semiHidden/>
    <w:unhideWhenUsed/>
    <w:rsid w:val="006D12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2E8"/>
    <w:rPr>
      <w:rFonts w:ascii="Tahoma" w:hAnsi="Tahoma" w:cs="Tahoma"/>
      <w:sz w:val="16"/>
      <w:szCs w:val="16"/>
    </w:rPr>
  </w:style>
  <w:style w:type="character" w:styleId="Hipervnculo">
    <w:name w:val="Hyperlink"/>
    <w:basedOn w:val="Fuentedeprrafopredeter"/>
    <w:uiPriority w:val="99"/>
    <w:unhideWhenUsed/>
    <w:rsid w:val="006D12E8"/>
    <w:rPr>
      <w:color w:val="0000FF"/>
      <w:u w:val="single"/>
    </w:rPr>
  </w:style>
  <w:style w:type="character" w:customStyle="1" w:styleId="Ttulo1Car">
    <w:name w:val="Título 1 Car"/>
    <w:basedOn w:val="Fuentedeprrafopredeter"/>
    <w:link w:val="Ttulo1"/>
    <w:uiPriority w:val="9"/>
    <w:rsid w:val="00C629D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629D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97C9A"/>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unhideWhenUsed/>
    <w:qFormat/>
    <w:rsid w:val="004A3D15"/>
    <w:pPr>
      <w:outlineLvl w:val="9"/>
    </w:pPr>
    <w:rPr>
      <w:lang w:eastAsia="es-CO"/>
    </w:rPr>
  </w:style>
  <w:style w:type="paragraph" w:styleId="TDC1">
    <w:name w:val="toc 1"/>
    <w:basedOn w:val="Normal"/>
    <w:next w:val="Normal"/>
    <w:autoRedefine/>
    <w:uiPriority w:val="39"/>
    <w:unhideWhenUsed/>
    <w:rsid w:val="004A3D15"/>
    <w:pPr>
      <w:spacing w:after="100"/>
    </w:pPr>
  </w:style>
  <w:style w:type="paragraph" w:styleId="TDC2">
    <w:name w:val="toc 2"/>
    <w:basedOn w:val="Normal"/>
    <w:next w:val="Normal"/>
    <w:autoRedefine/>
    <w:uiPriority w:val="39"/>
    <w:unhideWhenUsed/>
    <w:rsid w:val="004A3D15"/>
    <w:pPr>
      <w:spacing w:after="100"/>
      <w:ind w:left="220"/>
    </w:pPr>
  </w:style>
  <w:style w:type="paragraph" w:styleId="TDC3">
    <w:name w:val="toc 3"/>
    <w:basedOn w:val="Normal"/>
    <w:next w:val="Normal"/>
    <w:autoRedefine/>
    <w:uiPriority w:val="39"/>
    <w:unhideWhenUsed/>
    <w:rsid w:val="004A3D15"/>
    <w:pPr>
      <w:spacing w:after="100"/>
      <w:ind w:left="440"/>
    </w:pPr>
  </w:style>
  <w:style w:type="paragraph" w:styleId="Sinespaciado">
    <w:name w:val="No Spacing"/>
    <w:uiPriority w:val="1"/>
    <w:qFormat/>
    <w:rsid w:val="004A3D15"/>
    <w:pPr>
      <w:spacing w:after="0" w:line="240" w:lineRule="auto"/>
    </w:pPr>
  </w:style>
  <w:style w:type="table" w:styleId="Tablaconcuadrcula">
    <w:name w:val="Table Grid"/>
    <w:basedOn w:val="Tablanormal"/>
    <w:uiPriority w:val="59"/>
    <w:rsid w:val="00B85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36007">
      <w:bodyDiv w:val="1"/>
      <w:marLeft w:val="0"/>
      <w:marRight w:val="0"/>
      <w:marTop w:val="0"/>
      <w:marBottom w:val="0"/>
      <w:divBdr>
        <w:top w:val="none" w:sz="0" w:space="0" w:color="auto"/>
        <w:left w:val="none" w:sz="0" w:space="0" w:color="auto"/>
        <w:bottom w:val="none" w:sz="0" w:space="0" w:color="auto"/>
        <w:right w:val="none" w:sz="0" w:space="0" w:color="auto"/>
      </w:divBdr>
    </w:div>
    <w:div w:id="16518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nsalud.gov.co/Documentos%20y%20Publicaciones/Plan%20Decenal%20-%20Documento%20en%20consulta%20para%20aprobaci%C3%B3n.pdf" TargetMode="External"/><Relationship Id="rId4" Type="http://schemas.openxmlformats.org/officeDocument/2006/relationships/settings" Target="settings.xml"/><Relationship Id="rId9" Type="http://schemas.openxmlformats.org/officeDocument/2006/relationships/hyperlink" Target="http://unesdoc.unesco.org/images/0013/001390/139030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tel:+14303444471" TargetMode="External"/><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066F-5754-4B7C-BFB0-55C17D4B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2415</Words>
  <Characters>13284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Aprendiz</dc:creator>
  <cp:lastModifiedBy>Daniela</cp:lastModifiedBy>
  <cp:revision>2</cp:revision>
  <cp:lastPrinted>2016-03-07T21:51:00Z</cp:lastPrinted>
  <dcterms:created xsi:type="dcterms:W3CDTF">2016-03-13T16:34:00Z</dcterms:created>
  <dcterms:modified xsi:type="dcterms:W3CDTF">2016-03-13T16:34:00Z</dcterms:modified>
</cp:coreProperties>
</file>